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18" w:rsidRDefault="007A4618" w:rsidP="007A4618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к рабочей программе дисциплины «Технология (труд)» </w:t>
      </w:r>
      <w:r>
        <w:rPr>
          <w:rFonts w:ascii="Times New Roman" w:eastAsia="TimesNewRomanPSMT, 'MS Mincho'" w:hAnsi="Times New Roman" w:cs="FuturaMediumC"/>
          <w:b/>
          <w:color w:val="000000"/>
          <w:sz w:val="28"/>
          <w:szCs w:val="28"/>
        </w:rPr>
        <w:t>по направлению «Технология. Обслуживающий труд»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 класс</w:t>
      </w:r>
    </w:p>
    <w:p w:rsidR="007A4618" w:rsidRDefault="007A4618" w:rsidP="007A4618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технологии (труд)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направлению «Технология. Обслуживающий труд» (письмо департамента государственной политики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  <w:t xml:space="preserve">Изучение технологии в 5 классе направлено на достижение следующих целей: освоение технологических знаний, основ культуры созидательного труда, представления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овладение </w:t>
      </w:r>
      <w:proofErr w:type="spellStart"/>
      <w:r>
        <w:rPr>
          <w:rFonts w:ascii="Times New Roman" w:hAnsi="Times New Roman"/>
          <w:color w:val="000000"/>
          <w:sz w:val="28"/>
        </w:rPr>
        <w:t>общетрудовыми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безопасности приема труда; развитие познавательных интересов, технического мышления, пространственного воображения, интеллектуальных, творческий, коммуникативных и организаторский способностей; воспитание трудолюбия, бережливости и аккуратности, целеустремлённости и предприимчивости, ответственности за результаты своей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уважительного отношения к людям различных профессий и результатам их труда; получения опыта применения политехнических знаний и умений в самостоятельной деятельности.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Кулинария (Санитария и гигиена.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Физиология питания. Технология приготовления пищи. Сервировка стола.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Заготовка продуктов).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Создание изделий из текстильных и поделочных материалов (Рукоделье.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Художественные ремёсла. Батик. Элементы материаловедения. Элементы машиноведения. Конструирование и моделирование рабочей одежды.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Технология изготовления рабочей одежды.).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Технология ведения дома. (Эстетика и экология жилища). Творческие проектные работы.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 для изучения    технологии (труд)  по направлению «Технология. Обслуживающий труд»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68 учебных часов.</w:t>
      </w: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1.Технология (вариант для девочек). 5 класс: учебник для общеобразовательных учреждений/ В.Д. Симоненко, Н.В. Синица/-  Издательский центр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Граф», 2012 г.</w:t>
      </w: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«Технология (труд)» </w:t>
      </w:r>
      <w:r>
        <w:rPr>
          <w:rFonts w:ascii="Times New Roman" w:eastAsia="TimesNewRomanPSMT, 'MS Mincho'" w:hAnsi="Times New Roman" w:cs="FuturaMediumC"/>
          <w:b/>
          <w:color w:val="000000"/>
          <w:sz w:val="28"/>
          <w:szCs w:val="28"/>
        </w:rPr>
        <w:t xml:space="preserve">по направлению «Технология. Обслуживающий труд» </w:t>
      </w:r>
      <w:r>
        <w:rPr>
          <w:rFonts w:ascii="Times New Roman" w:hAnsi="Times New Roman"/>
          <w:b/>
          <w:color w:val="000000"/>
          <w:sz w:val="28"/>
          <w:szCs w:val="28"/>
        </w:rPr>
        <w:t>6  класс</w:t>
      </w: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технологии(труд)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направлению «Технология. Обслуживающий труд» (письмо департамента государственной политики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  <w:t>Изучение технологии в 6 классе направлено на достижение следующих целей: заложить основы подготовки обучающихся к трудовой деятельности в новых экономических условиях, способствовать воспитанию и развитию инициативной, творческой личности, процессу её самоопределения и самореализации в будущей профессиональной карьере.</w:t>
      </w:r>
    </w:p>
    <w:p w:rsidR="007A4618" w:rsidRDefault="007A4618" w:rsidP="007A4618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:rsidR="007A4618" w:rsidRDefault="007A4618" w:rsidP="007A4618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практических умений и </w:t>
      </w:r>
      <w:proofErr w:type="gramStart"/>
      <w:r>
        <w:rPr>
          <w:rFonts w:ascii="Times New Roman" w:hAnsi="Times New Roman"/>
          <w:color w:val="000000"/>
          <w:sz w:val="28"/>
        </w:rPr>
        <w:t>навыков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 в экономном ведении хозяйства; заготовке и хранении продуктов, уходе за одеждой и жилищем; развитие творческой инициативы; воспитания привычки к чистоте, сознательному выполнению санитарно-гигиенических правил в быту;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видами декоративно-прикладного искусства; воспитания уважения к личности, заботы о родных и близких; формирование  у обучающихся знаний о негативных последствиях влияния деятельности  человека на окружающую среду  и здоровье человека; получения опыта применения политехнических знаний и умений в самостоятельной деятельности.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Кулинария.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Создание изделий из текстильных и поделочных материалов (Рукоделие.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Художественные ремёсла.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Свободная роспись по ткани).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Элементы материаловедения. Элементы машиноведения. Конструирование и моделирование поясных швейных изделий. Технология  изготовления поясных швейных изделий. Технология ведения дома.  Электротехнические работы. Творческие проектные работы.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 для изучения    технологии (труд)  по направлению «Технология. Обслуживающий труд»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рассчитана на 70 учебных часов.</w:t>
      </w: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1.Технология (вариант для девочек). 6 класс: учебник для общеобразовательных учреждений/ В.Д. Симоненко, Н.В. Синица/-  Издательский центр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Граф», 2012 г.</w:t>
      </w: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«Технология (труд)» </w:t>
      </w:r>
      <w:r>
        <w:rPr>
          <w:rFonts w:ascii="Times New Roman" w:eastAsia="TimesNewRomanPSMT, 'MS Mincho'" w:hAnsi="Times New Roman" w:cs="FuturaMediumC"/>
          <w:b/>
          <w:color w:val="000000"/>
          <w:sz w:val="28"/>
          <w:szCs w:val="28"/>
        </w:rPr>
        <w:t>по направлению «Технология. Обслуживающий труд»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  класс</w:t>
      </w: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технологии(труд)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направлению «Технология. Обслуживающий труд» (письмо департамента государственной политики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  <w:t>Изучение технологии в 7 классе направлено на достижение следующих целей: заложить основы подготовки обучающихся к трудовой деятельности в новых экономических условиях, способствовать воспитанию и развитию инициативной, творческой личности, процессу её самоопределения и самореализации в будущей профессиональной карьере.</w:t>
      </w:r>
    </w:p>
    <w:p w:rsidR="007A4618" w:rsidRDefault="007A4618" w:rsidP="007A4618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:rsidR="007A4618" w:rsidRDefault="007A4618" w:rsidP="007A4618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практических умений и </w:t>
      </w:r>
      <w:proofErr w:type="gramStart"/>
      <w:r>
        <w:rPr>
          <w:rFonts w:ascii="Times New Roman" w:hAnsi="Times New Roman"/>
          <w:color w:val="000000"/>
          <w:sz w:val="28"/>
        </w:rPr>
        <w:t>навыков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 в экономном ведении хозяйства; заготовке и хранении продуктов, уходе за одеждой и жилищем; развитие творческой инициативы; воспитания привычки к чистоте, сознательному выполнению санитарно-гигиенических правил в быту;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видами декоративно-прикладного искусства; воспитания уважения к личности, заботы о родных и близких; формирование  у обучающихся знаний о негативных последствиях влияния деятельности  человека на окружающую среду  и здоровье человека; получения опыта применения политехнических знаний и умений в самостоятельной деятельности.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Кулинария. Создание изделий из текстильных и поделочных материалов. Технология ведения дома.  Электротехнические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работы. Творческие проектные работы.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 для изучения    технологии (труд)  по направлению «Технология. Обслуживающий труд»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35 учебных недель). С учётом праздничных и выходных дней, выпавших на рабочие дни, и с учётов календарного графика школы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68 учебных часов.</w:t>
      </w: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1.Технология (вариант для девочек). 7 класс: учебник для общеобразовательных учреждений/ В.Д. Симоненко, Н.В. Синица/-  Издательский центр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Граф», 2012 г.</w:t>
      </w: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«Технология (труд)» </w:t>
      </w:r>
      <w:r>
        <w:rPr>
          <w:rFonts w:ascii="Times New Roman" w:eastAsia="TimesNewRomanPSMT, 'MS Mincho'" w:hAnsi="Times New Roman" w:cs="FuturaMediumC"/>
          <w:b/>
          <w:color w:val="000000"/>
          <w:sz w:val="28"/>
          <w:szCs w:val="28"/>
        </w:rPr>
        <w:t>по направлению «Технология. Обслуживающий труд»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8  класс</w:t>
      </w:r>
    </w:p>
    <w:p w:rsidR="007A4618" w:rsidRDefault="007A4618" w:rsidP="007A4618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технологии (труд)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направлению «Технология. Обслуживающий труд» (письмо департамента государственной политики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A4618" w:rsidRDefault="007A4618" w:rsidP="007A461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  <w:t xml:space="preserve"> Изучение курса направлено на достижение следующих целей: освоение технологических знаний, основ культуры созидательного труда, представления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овладение </w:t>
      </w:r>
      <w:proofErr w:type="spellStart"/>
      <w:r>
        <w:rPr>
          <w:rFonts w:ascii="Times New Roman" w:hAnsi="Times New Roman"/>
          <w:color w:val="000000"/>
          <w:sz w:val="28"/>
        </w:rPr>
        <w:t>общетрудовыми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безопасности приема труда; развитие познавательных интересов, технического мышления, пространственного воображения, интеллектуальных, творческий, коммуникативных и организаторский способностей; воспитание трудолюбия, бережливости и аккуратности, целеустремлённости и предприимчивости, ответственности за </w:t>
      </w:r>
      <w:r>
        <w:rPr>
          <w:rFonts w:ascii="Times New Roman" w:hAnsi="Times New Roman"/>
          <w:color w:val="000000"/>
          <w:sz w:val="28"/>
        </w:rPr>
        <w:lastRenderedPageBreak/>
        <w:t>результаты своей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уважительного отношения к людям различных профессий и результатам их труда; получения опыта применения политехнических знаний и умений в самостоятельной деятельности.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Кулинария. Создание изделий из текстильных и поделочных материалов. Технология ведения дома.  Электротехнические работы.  Современное  производство и профессиональное образование. Пути получения профессионального образования.</w:t>
      </w:r>
    </w:p>
    <w:p w:rsidR="007A4618" w:rsidRDefault="007A4618" w:rsidP="007A461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 для изучения    технологии (труд)  по направлению «Технология. Обслуживающий труд» отводится 35 часов  из расчета 1 час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35 учебных недель). С учётом праздничных и выходных дней, выпавших на рабочие дни, и с учётом календарного графика школы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30 учебных часов.</w:t>
      </w: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A4618" w:rsidRDefault="007A4618" w:rsidP="007A461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1.Технология (вариант для девочек). 8 класс: учебник для общеобразовательных учреждений/ В.Д. Симоненко, Н.В. Синица/-  Издательский центр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Граф», 2012 г.</w:t>
      </w: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618" w:rsidRDefault="007A4618" w:rsidP="007A4618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618" w:rsidRDefault="007A4618" w:rsidP="007A4618">
      <w:pPr>
        <w:pStyle w:val="TableContents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18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2E02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4618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5EC1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86FFC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0E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0C7D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6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A4618"/>
    <w:pPr>
      <w:spacing w:after="120"/>
    </w:pPr>
  </w:style>
  <w:style w:type="paragraph" w:customStyle="1" w:styleId="TableContents">
    <w:name w:val="Table Contents"/>
    <w:basedOn w:val="Standard"/>
    <w:rsid w:val="007A46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10520</Characters>
  <Application>Microsoft Office Word</Application>
  <DocSecurity>0</DocSecurity>
  <Lines>87</Lines>
  <Paragraphs>24</Paragraphs>
  <ScaleCrop>false</ScaleCrop>
  <Company>Microsoft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2017-12-12T06:57:00Z</dcterms:created>
  <dcterms:modified xsi:type="dcterms:W3CDTF">2017-12-12T06:58:00Z</dcterms:modified>
</cp:coreProperties>
</file>