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42" w:rsidRDefault="00577642" w:rsidP="00577642">
      <w:pPr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к рабочей программе дисциплины «Литература»  5 класс</w:t>
      </w:r>
    </w:p>
    <w:p w:rsidR="00577642" w:rsidRDefault="00577642" w:rsidP="00577642">
      <w:pPr>
        <w:pStyle w:val="a3"/>
        <w:spacing w:line="100" w:lineRule="atLeast"/>
        <w:ind w:left="1080" w:hanging="3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:rsidR="00577642" w:rsidRDefault="00577642" w:rsidP="00577642">
      <w:pPr>
        <w:pStyle w:val="a3"/>
        <w:spacing w:after="0" w:line="100" w:lineRule="atLeast"/>
        <w:ind w:left="18"/>
        <w:jc w:val="both"/>
        <w:rPr>
          <w:rFonts w:ascii="Times New Roman" w:eastAsia="TimesNewRomanPSMT" w:hAnsi="Times New Roman" w:cs="Times New Roman"/>
          <w:color w:val="000000"/>
          <w:spacing w:val="1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Рабочая программа  по литературе для 5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>римерных программ основного общего и среднего (полного) образования по литературе (письмо департамента государственной политики</w:t>
      </w:r>
      <w:proofErr w:type="gramEnd"/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 xml:space="preserve"> в образовании </w:t>
      </w:r>
      <w:proofErr w:type="spellStart"/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>МОиН</w:t>
      </w:r>
      <w:proofErr w:type="spellEnd"/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 xml:space="preserve"> РФ от 07.06.2005 г. № 03-1263), п</w:t>
      </w:r>
      <w:r>
        <w:rPr>
          <w:rFonts w:ascii="Times New Roman" w:eastAsia="TimesNewRomanPSMT" w:hAnsi="Times New Roman" w:cs="Times New Roman"/>
          <w:color w:val="000000"/>
          <w:spacing w:val="10"/>
          <w:sz w:val="28"/>
          <w:szCs w:val="28"/>
        </w:rPr>
        <w:t>рограммы общеобразовательных учреждений по литературе для обучающихся 5-11 классо</w:t>
      </w:r>
      <w:proofErr w:type="gramStart"/>
      <w:r>
        <w:rPr>
          <w:rFonts w:ascii="Times New Roman" w:eastAsia="TimesNewRomanPSMT" w:hAnsi="Times New Roman" w:cs="Times New Roman"/>
          <w:color w:val="000000"/>
          <w:spacing w:val="10"/>
          <w:sz w:val="28"/>
          <w:szCs w:val="28"/>
        </w:rPr>
        <w:t>в(</w:t>
      </w:r>
      <w:proofErr w:type="gramEnd"/>
      <w:r>
        <w:rPr>
          <w:rFonts w:ascii="Times New Roman" w:eastAsia="TimesNewRomanPSMT" w:hAnsi="Times New Roman" w:cs="Times New Roman"/>
          <w:color w:val="000000"/>
          <w:spacing w:val="10"/>
          <w:sz w:val="28"/>
          <w:szCs w:val="28"/>
        </w:rPr>
        <w:t>базовый уровень) под редакцией В.Я. Коровиной, допущенной Министерством образования и науки РФ 9-е издание, переработанное и дополненное Москва «Просвещение» 2007 год.</w:t>
      </w:r>
    </w:p>
    <w:p w:rsidR="00577642" w:rsidRDefault="00577642" w:rsidP="00577642">
      <w:pPr>
        <w:pStyle w:val="a3"/>
        <w:spacing w:after="0" w:line="100" w:lineRule="atLeast"/>
        <w:ind w:left="18"/>
        <w:jc w:val="both"/>
        <w:rPr>
          <w:rFonts w:ascii="Times New Roman" w:eastAsia="FuturaMediumC" w:hAnsi="Times New Roman" w:cs="FuturaMediumC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pacing w:val="10"/>
          <w:sz w:val="28"/>
          <w:szCs w:val="28"/>
        </w:rPr>
        <w:tab/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Содержание программы направлено на освоение знаний, умений и навыков на базовом уровне.</w:t>
      </w:r>
    </w:p>
    <w:p w:rsidR="00577642" w:rsidRDefault="00577642" w:rsidP="00577642">
      <w:pPr>
        <w:pStyle w:val="a5"/>
        <w:spacing w:line="100" w:lineRule="atLeast"/>
        <w:jc w:val="both"/>
        <w:rPr>
          <w:rFonts w:ascii="PT Serif" w:eastAsia="FuturaMediumC" w:hAnsi="PT Serif" w:cs="Tahoma"/>
          <w:bCs/>
          <w:color w:val="000000"/>
          <w:sz w:val="28"/>
          <w:szCs w:val="28"/>
        </w:rPr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2013-2014 год, утвержденного Министерством образования и науки Российской Федерации от </w:t>
      </w:r>
      <w:r>
        <w:rPr>
          <w:rFonts w:ascii="PT Serif" w:eastAsia="FuturaMediumC" w:hAnsi="PT Serif" w:cs="Tahoma"/>
          <w:bCs/>
          <w:color w:val="000000"/>
          <w:sz w:val="28"/>
          <w:szCs w:val="28"/>
        </w:rPr>
        <w:t xml:space="preserve"> 19 декабря 2012 г. N 1067. </w:t>
      </w:r>
    </w:p>
    <w:p w:rsidR="00577642" w:rsidRDefault="00577642" w:rsidP="00577642">
      <w:pPr>
        <w:pStyle w:val="a3"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     </w:t>
      </w:r>
      <w:r>
        <w:rPr>
          <w:rFonts w:ascii="Times New Roman" w:hAnsi="Times New Roman"/>
          <w:color w:val="000000"/>
          <w:sz w:val="28"/>
        </w:rPr>
        <w:tab/>
        <w:t xml:space="preserve">Целями изучения курса являются: </w:t>
      </w:r>
      <w:r>
        <w:rPr>
          <w:rFonts w:ascii="Times New Roman" w:hAnsi="Times New Roman"/>
          <w:color w:val="000000"/>
          <w:sz w:val="28"/>
          <w:szCs w:val="28"/>
        </w:rPr>
        <w:t xml:space="preserve">изучение литературных произведений, знакомство с биографическими сведениями о мастерах слова, усвоение основных понятий теории и истории литературы, формирование умений оценивать  и анализировать художественные произведения,  овладение богатейшими выразительными средствами литературного языка, приобщение обучающихся к искусству слова, богатству русской классической и зарубежной литературы. </w:t>
      </w:r>
    </w:p>
    <w:p w:rsidR="00577642" w:rsidRDefault="00577642" w:rsidP="00577642">
      <w:pPr>
        <w:autoSpaceDE w:val="0"/>
        <w:spacing w:line="100" w:lineRule="atLeast"/>
        <w:jc w:val="both"/>
        <w:rPr>
          <w:rFonts w:ascii="Times New Roman" w:eastAsia="NewtonCSanPin-Regular" w:hAnsi="Times New Roman" w:cs="NewtonCSanPin-Regular"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ab/>
        <w:t xml:space="preserve">Задача курса литературы 5-го класса –  расширение круга чтения, повышение качества чтения, уровня воспитания и глубины проникновения в художественный текст, развивать эмоциональное восприятие </w:t>
      </w:r>
      <w:proofErr w:type="gramStart"/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>, научить грамотному анализу художественного текста, развивать потребность в чтении, книге.</w:t>
      </w:r>
    </w:p>
    <w:p w:rsidR="00577642" w:rsidRDefault="00577642" w:rsidP="00577642">
      <w:pPr>
        <w:pStyle w:val="a3"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Наименование разделов: </w:t>
      </w:r>
      <w:r>
        <w:rPr>
          <w:rFonts w:ascii="Times New Roman" w:hAnsi="Times New Roman"/>
          <w:color w:val="000000"/>
          <w:sz w:val="28"/>
          <w:szCs w:val="28"/>
        </w:rPr>
        <w:t>Устное народное творчество (малые жанры фольклора, детский фольклор, русские народные сказки). Древнерусская литератур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Повесть временных лет). Литература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XVIII</w:t>
      </w:r>
      <w:r w:rsidRPr="0057764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век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М.В. Ломоносов «Случилось вместе два астронома в пиру»). Литература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57764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века. </w:t>
      </w:r>
      <w:r w:rsidRPr="005776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(И.А. Крылов «Ворона и Лисица», «Свинья под дубом», «Волк на псарне».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В.А. Жуковский «Спящая царевна», «Кубок». А.С. Пушкин «Руслан и Людмила», «Сказка о мертвой царевне и семи богатырях». Л Погорельский «Черная курица или Подземные жители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.»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М.Ю. Лермонтов «Бородино». Н.В. Гоголь  «Заколдованное место». Н.А. Некрасов «На Волге», «Мороз, Красный нос». И.С. Тургенев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». Л.Н. Толстой «Кавказский пленник», А. П. Чехов «Хирургия» Поэзия.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Ф.И. Тютчев, А.А. Фет, Л.Н. Плещеев, А.М. Жемчужников,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А.В. Кольцов, Н.С. Никитин, И.З. Суриков).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76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Литература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57764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века (И.А.Бунин.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«Косцы») В.Г. Короленко «В дурном обществе».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А.И. Куприн «Тапер». П.П. Бажов «Медной горы хозяйка», К.Г. Паустовский «Заячьи лапы». С.Я. Маршак «Двенадцать месяцев». В.П. Астафьев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Васюткино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озеро», «Ради жизни на земле» - стихотворения о Великой Отечественной войне. А. Твардовский «Рассказ танкиста». К.Симонов «»Майор привез мальчишку на лафете.  Произведения о Родине и о родной природе. Писатели улыбаются. Из зарубежной литературы. Р.Л. Стивенсон «Вересковый мёд». Д. Дефо «Робинзон Крузо». Х. К. Андерсен «Снежная королева». М. Твен «Приключение Тома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Сойера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», Д. Лондон «Сказание 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Кише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577642" w:rsidRDefault="00577642" w:rsidP="00577642">
      <w:pPr>
        <w:pStyle w:val="a3"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8"/>
          <w:szCs w:val="28"/>
        </w:rPr>
        <w:t xml:space="preserve">в 5 классе для изучения литературы отводится 2 часа в неделю.  Программа рассчитана на  70 часов – 35 учебных недель. </w:t>
      </w:r>
    </w:p>
    <w:p w:rsidR="00577642" w:rsidRDefault="00577642" w:rsidP="00577642">
      <w:pPr>
        <w:pStyle w:val="a5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577642" w:rsidRDefault="00577642" w:rsidP="00577642">
      <w:pPr>
        <w:pStyle w:val="a5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1.Литература. 5 класс: учебник для общеобразовательных учреждений в 2-х частях/ В.Я. Коровина, В.П. Журавлёв, В.И. Коровин/- Москва:  Просвещение, 2011 г.</w:t>
      </w:r>
    </w:p>
    <w:p w:rsidR="00577642" w:rsidRDefault="00577642" w:rsidP="00577642">
      <w:pPr>
        <w:pStyle w:val="a5"/>
        <w:spacing w:line="100" w:lineRule="atLeast"/>
        <w:jc w:val="both"/>
        <w:rPr>
          <w:rFonts w:ascii="Times New Roman" w:eastAsia="NewtonCSanPin-Regular" w:hAnsi="Times New Roman" w:cs="NewtonCSanPin-Regular"/>
          <w:color w:val="000000"/>
          <w:sz w:val="28"/>
          <w:szCs w:val="28"/>
        </w:rPr>
      </w:pPr>
    </w:p>
    <w:p w:rsidR="00577642" w:rsidRDefault="00577642" w:rsidP="00577642">
      <w:pPr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Аннотация к рабочей программе дисциплины «Литература»  6 класс</w:t>
      </w:r>
    </w:p>
    <w:p w:rsidR="00577642" w:rsidRDefault="00577642" w:rsidP="00577642">
      <w:pPr>
        <w:pStyle w:val="a3"/>
        <w:spacing w:line="100" w:lineRule="atLeast"/>
        <w:ind w:left="1080" w:hanging="360"/>
        <w:jc w:val="both"/>
        <w:rPr>
          <w:rFonts w:ascii="Times New Roman" w:hAnsi="Times New Roman"/>
          <w:color w:val="000000"/>
          <w:sz w:val="24"/>
        </w:rPr>
      </w:pPr>
    </w:p>
    <w:p w:rsidR="00577642" w:rsidRDefault="00577642" w:rsidP="00577642">
      <w:pPr>
        <w:pStyle w:val="a3"/>
        <w:spacing w:after="0" w:line="100" w:lineRule="atLeast"/>
        <w:ind w:left="18"/>
        <w:jc w:val="both"/>
        <w:rPr>
          <w:rFonts w:ascii="Times New Roman" w:eastAsia="FuturaMediumC" w:hAnsi="Times New Roman" w:cs="FuturaMediumC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Рабочая программа  по литературе для 6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>римерных программ основного общего и среднего (полного) образования по литературе (письмо департамента государственной политики</w:t>
      </w:r>
      <w:proofErr w:type="gramEnd"/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 xml:space="preserve"> в образовании </w:t>
      </w:r>
      <w:proofErr w:type="spellStart"/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>МОиН</w:t>
      </w:r>
      <w:proofErr w:type="spellEnd"/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 xml:space="preserve"> РФ от 07.06.2005 г. № 03-1263), п</w:t>
      </w:r>
      <w:r>
        <w:rPr>
          <w:rFonts w:ascii="Times New Roman" w:eastAsia="TimesNewRomanPSMT" w:hAnsi="Times New Roman" w:cs="Times New Roman"/>
          <w:color w:val="000000"/>
          <w:spacing w:val="10"/>
          <w:sz w:val="28"/>
          <w:szCs w:val="28"/>
        </w:rPr>
        <w:t>рограммы общеобразовательных учреждений по литературе для обучающихся 5-11 классо</w:t>
      </w:r>
      <w:proofErr w:type="gramStart"/>
      <w:r>
        <w:rPr>
          <w:rFonts w:ascii="Times New Roman" w:eastAsia="TimesNewRomanPSMT" w:hAnsi="Times New Roman" w:cs="Times New Roman"/>
          <w:color w:val="000000"/>
          <w:spacing w:val="10"/>
          <w:sz w:val="28"/>
          <w:szCs w:val="28"/>
        </w:rPr>
        <w:t>в(</w:t>
      </w:r>
      <w:proofErr w:type="gramEnd"/>
      <w:r>
        <w:rPr>
          <w:rFonts w:ascii="Times New Roman" w:eastAsia="TimesNewRomanPSMT" w:hAnsi="Times New Roman" w:cs="Times New Roman"/>
          <w:color w:val="000000"/>
          <w:spacing w:val="10"/>
          <w:sz w:val="28"/>
          <w:szCs w:val="28"/>
        </w:rPr>
        <w:t>базовый уровень) под редакцией В.Я. Коровиной, допущенной Министерством образования и науки РФ 9-е издание, переработанное и дополненное Москва «Просвещение» 2007 год.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</w:t>
      </w:r>
    </w:p>
    <w:p w:rsidR="00577642" w:rsidRDefault="00577642" w:rsidP="00577642">
      <w:pPr>
        <w:pStyle w:val="a3"/>
        <w:spacing w:after="0" w:line="100" w:lineRule="atLeast"/>
        <w:ind w:left="18"/>
        <w:jc w:val="both"/>
        <w:rPr>
          <w:rFonts w:ascii="Times New Roman" w:eastAsia="FuturaMediumC" w:hAnsi="Times New Roman" w:cs="FuturaMediumC"/>
          <w:color w:val="000000"/>
          <w:sz w:val="28"/>
          <w:szCs w:val="28"/>
        </w:rPr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  <w:t>Содержание программы направлено на освоение знаний, умений и навыков на базовом уровне.</w:t>
      </w:r>
    </w:p>
    <w:p w:rsidR="00577642" w:rsidRDefault="00577642" w:rsidP="00577642">
      <w:pPr>
        <w:pStyle w:val="a5"/>
        <w:spacing w:line="100" w:lineRule="atLeast"/>
        <w:ind w:left="89"/>
        <w:jc w:val="both"/>
        <w:rPr>
          <w:rFonts w:ascii="PT Serif" w:eastAsia="FuturaMediumC" w:hAnsi="PT Serif" w:cs="Tahoma"/>
          <w:bCs/>
          <w:color w:val="000000"/>
          <w:sz w:val="28"/>
          <w:szCs w:val="28"/>
        </w:rPr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2013-2014 год, утвержденного Министерством образования и науки Российской Федерации от </w:t>
      </w:r>
      <w:r>
        <w:rPr>
          <w:rFonts w:ascii="PT Serif" w:eastAsia="FuturaMediumC" w:hAnsi="PT Serif" w:cs="Tahoma"/>
          <w:bCs/>
          <w:color w:val="000000"/>
          <w:sz w:val="28"/>
          <w:szCs w:val="28"/>
        </w:rPr>
        <w:t xml:space="preserve"> 19 декабря 2012 г. N 1067. </w:t>
      </w:r>
    </w:p>
    <w:p w:rsidR="00577642" w:rsidRDefault="00577642" w:rsidP="00577642">
      <w:pPr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ab/>
        <w:t xml:space="preserve">Целями изучения курса являются: </w:t>
      </w:r>
      <w:r>
        <w:rPr>
          <w:rFonts w:ascii="Times New Roman" w:hAnsi="Times New Roman"/>
          <w:color w:val="000000"/>
          <w:sz w:val="28"/>
          <w:szCs w:val="28"/>
        </w:rPr>
        <w:t xml:space="preserve">изучение литературных произведений, знакомство с биографическими сведениями о мастерах слова, усвоение основных понятий теории и истории литературы, формирование умений оценивать  и анализировать художественные произведения,  овладение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богатейшими выразительными средствами литературного языка, приобщение обучающихся к искусству слова, богатству русской классической и зарубежной литературы. </w:t>
      </w:r>
    </w:p>
    <w:p w:rsidR="00577642" w:rsidRDefault="00577642" w:rsidP="00577642">
      <w:pPr>
        <w:autoSpaceDE w:val="0"/>
        <w:spacing w:line="100" w:lineRule="atLeast"/>
        <w:ind w:left="89"/>
        <w:jc w:val="both"/>
        <w:rPr>
          <w:rFonts w:ascii="PT Serif" w:eastAsia="FuturaMediumC" w:hAnsi="PT Serif" w:cs="Tahoma"/>
          <w:bCs/>
          <w:color w:val="000000"/>
          <w:sz w:val="28"/>
          <w:szCs w:val="28"/>
        </w:rPr>
      </w:pPr>
      <w:r>
        <w:rPr>
          <w:rFonts w:ascii="PT Serif" w:eastAsia="FuturaMediumC" w:hAnsi="PT Serif" w:cs="Tahoma"/>
          <w:bCs/>
          <w:color w:val="000000"/>
          <w:sz w:val="28"/>
          <w:szCs w:val="28"/>
        </w:rPr>
        <w:tab/>
        <w:t xml:space="preserve">Задача курса литературы 6-го класса –  расширить круг чтения, повышение качества чтения, уровня воспитания и глубины проникновения в художественный текст, развивать эмоциональное восприятие </w:t>
      </w:r>
      <w:proofErr w:type="gramStart"/>
      <w:r>
        <w:rPr>
          <w:rFonts w:ascii="PT Serif" w:eastAsia="FuturaMediumC" w:hAnsi="PT Serif" w:cs="Tahoma"/>
          <w:bCs/>
          <w:color w:val="000000"/>
          <w:sz w:val="28"/>
          <w:szCs w:val="28"/>
        </w:rPr>
        <w:t>обучающихся</w:t>
      </w:r>
      <w:proofErr w:type="gramEnd"/>
      <w:r>
        <w:rPr>
          <w:rFonts w:ascii="PT Serif" w:eastAsia="FuturaMediumC" w:hAnsi="PT Serif" w:cs="Tahoma"/>
          <w:bCs/>
          <w:color w:val="000000"/>
          <w:sz w:val="28"/>
          <w:szCs w:val="28"/>
        </w:rPr>
        <w:t>, научить грамотному анализу художественного текста, развивать потребность в чтении, книге.</w:t>
      </w:r>
    </w:p>
    <w:p w:rsidR="00577642" w:rsidRDefault="00577642" w:rsidP="00577642">
      <w:pPr>
        <w:pStyle w:val="a3"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Наименование разделов: 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Устное народное творчество </w:t>
      </w:r>
      <w:r>
        <w:rPr>
          <w:rFonts w:ascii="Times New Roman" w:hAnsi="Times New Roman"/>
          <w:color w:val="000000"/>
          <w:sz w:val="28"/>
          <w:szCs w:val="28"/>
        </w:rPr>
        <w:t>(обрядовый фольклор.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Пословицы и поговорки).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Из  древнерусской литературы </w:t>
      </w:r>
      <w:r>
        <w:rPr>
          <w:rFonts w:ascii="Times New Roman" w:hAnsi="Times New Roman"/>
          <w:color w:val="000000"/>
          <w:sz w:val="28"/>
          <w:szCs w:val="28"/>
        </w:rPr>
        <w:t>(Повесть временных лет.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«Сказание о белгородском киселе»).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Из литературы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XVIII</w:t>
      </w:r>
      <w:r w:rsidRPr="00577642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века.</w:t>
      </w:r>
      <w:r>
        <w:rPr>
          <w:rFonts w:ascii="Times New Roman" w:hAnsi="Times New Roman"/>
          <w:color w:val="000000"/>
          <w:sz w:val="28"/>
          <w:szCs w:val="28"/>
        </w:rPr>
        <w:t xml:space="preserve"> (И.И. Дмитриев «Муха».)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 литературы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XIX</w:t>
      </w:r>
      <w:r w:rsidRPr="00577642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века</w:t>
      </w:r>
      <w:r>
        <w:rPr>
          <w:rFonts w:ascii="Times New Roman" w:hAnsi="Times New Roman"/>
          <w:color w:val="000000"/>
          <w:sz w:val="28"/>
          <w:szCs w:val="28"/>
        </w:rPr>
        <w:t xml:space="preserve"> (И.А. Крылов «Листы и корни», «Ларчик», «Осел и Соловей»). А.С. Пушкин «Узник», «Зимнее утро», «Повести покойного Ивана Петровича Белкина», «Барышня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-к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рестьянка», «Дубровский». М.Ю. Лермонтов «Тучи», «Листок», «На севере диком», «Три пальмы». И.С. Тургенев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Бежин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луг»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.Ф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.И. Тютчев «Листья», «Неохотно и несмело», «С поляны коршун поднялся», А.А Фет «Ель рукавом мне тропинку завесила», Н.А. Некрасов «Железная дорога», «Дедушка». Н.С. Лесков «Левша». А. П. Чехов «Толстый и тонкий», «Пересолил», «Лошадиная фамилия».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Родная природа в стихотворениях русских поэто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в-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(Я. Полонский «По горам две хмурых тучи», «Посмотри, какая мгла...», Е. Баратынский «Весна, весна! Как воздух чист...», «Чудный град».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А. Толстой «Где гнутся над омутом лозы...»)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Из русской литературы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XX</w:t>
      </w:r>
      <w:r w:rsidRPr="00577642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век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а-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А.П. Платонов «Неизвестный цветок», А.С. Грин «Алые паруса», М.М. Пришвин «Кладовая солнца».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Произведения о Великой Отечественной войне - </w:t>
      </w:r>
      <w:r>
        <w:rPr>
          <w:rFonts w:ascii="Times New Roman" w:hAnsi="Times New Roman"/>
          <w:color w:val="000000"/>
          <w:sz w:val="28"/>
          <w:szCs w:val="28"/>
        </w:rPr>
        <w:t xml:space="preserve">К.М. Симонов «Ты помнишь, Алёша, дороги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смоленщины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...»,  Д. С. Самойлов «Сороковые...». Н.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Рыленков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«Бой шёл всю ночь...». В.П. Астафьев «Конь с розовой гривой», В.Г. Распутин «Уроки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французского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»,  Н. Рубцов «Звезда полей», «Листья осенние». Ф. Искандер «Тринадцатый подвиг Геракла». </w:t>
      </w:r>
    </w:p>
    <w:p w:rsidR="00577642" w:rsidRDefault="00577642" w:rsidP="00577642">
      <w:pPr>
        <w:pStyle w:val="a3"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Родная природа в русской поэзии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XX</w:t>
      </w:r>
      <w:r w:rsidRPr="00577642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век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а-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А.А. Блок «Летний вечер», «О, как безумно за окном...», С.А. Есенин «Мелколесье, степь и дали...», «Пороша». А.А. Ахматова «Перед весной бывают дни такие...».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Писатели улыбаютс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я-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В.М. Шукшин- «Срезал».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Из зарубежной литератур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ы-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М. Сервантес «Дон Кихот», Ф. Шиллер «Перчатка». П. Мериме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Маттео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Фальконе». М. Твен «Приключение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Гекльберри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Финна». А. де Сент-Экзюпери «Маленький принц»</w:t>
      </w:r>
    </w:p>
    <w:p w:rsidR="00577642" w:rsidRDefault="00577642" w:rsidP="00577642">
      <w:pPr>
        <w:pStyle w:val="a3"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8"/>
          <w:szCs w:val="28"/>
        </w:rPr>
        <w:t xml:space="preserve">в 6 классе для изучения литературы  отводится 2 часа в неделю.  Программа рассчитана на  70 часов – 35 учебных недель. </w:t>
      </w:r>
    </w:p>
    <w:p w:rsidR="00577642" w:rsidRDefault="00577642" w:rsidP="00577642">
      <w:pPr>
        <w:pStyle w:val="a5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577642" w:rsidRDefault="00577642" w:rsidP="00577642">
      <w:pPr>
        <w:pStyle w:val="a5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1.Литература. 6 класс: учебник для общеобразовательных учреждений в 2-х частях/ В.Я. Коровина, В.П. Журавлёв, В.И. Коровин/- Москва:  Просвещение, 2011 г.</w:t>
      </w:r>
    </w:p>
    <w:p w:rsidR="00577642" w:rsidRDefault="00577642" w:rsidP="00577642">
      <w:pPr>
        <w:pStyle w:val="a5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7642" w:rsidRDefault="00577642" w:rsidP="00577642">
      <w:pPr>
        <w:pStyle w:val="a5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7642" w:rsidRDefault="00577642" w:rsidP="00577642">
      <w:pPr>
        <w:pStyle w:val="a5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NewtonCSanPin-Regular" w:eastAsia="NewtonCSanPin-Regular" w:hAnsi="NewtonCSanPin-Regular" w:cs="NewtonCSanPin-Regular"/>
          <w:b/>
          <w:color w:val="000000"/>
          <w:sz w:val="21"/>
          <w:szCs w:val="21"/>
        </w:rPr>
        <w:lastRenderedPageBreak/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Аннотация к рабочей программе дисциплины «Литература»  7 класс</w:t>
      </w:r>
    </w:p>
    <w:p w:rsidR="00577642" w:rsidRDefault="00577642" w:rsidP="00577642">
      <w:pPr>
        <w:pStyle w:val="a3"/>
        <w:spacing w:line="100" w:lineRule="atLeast"/>
        <w:ind w:left="1080" w:hanging="360"/>
        <w:jc w:val="both"/>
        <w:rPr>
          <w:rFonts w:ascii="Times New Roman" w:hAnsi="Times New Roman"/>
          <w:color w:val="000000"/>
          <w:sz w:val="24"/>
        </w:rPr>
      </w:pPr>
    </w:p>
    <w:p w:rsidR="00577642" w:rsidRDefault="00577642" w:rsidP="00577642">
      <w:pPr>
        <w:pStyle w:val="a3"/>
        <w:spacing w:after="0" w:line="100" w:lineRule="atLeast"/>
        <w:ind w:left="18"/>
        <w:jc w:val="both"/>
        <w:rPr>
          <w:rFonts w:ascii="Times New Roman" w:eastAsia="FuturaMediumC" w:hAnsi="Times New Roman" w:cs="FuturaMediumC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Рабочая программа  по литературе для 7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>римерных программ основного общего и среднего (полного) образования по литературе (письмо департамента государственной политики</w:t>
      </w:r>
      <w:proofErr w:type="gramEnd"/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 xml:space="preserve"> в образовании </w:t>
      </w:r>
      <w:proofErr w:type="spellStart"/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>МОиН</w:t>
      </w:r>
      <w:proofErr w:type="spellEnd"/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 xml:space="preserve"> РФ от 07.06.2005 г. № 03-1263), п</w:t>
      </w:r>
      <w:r>
        <w:rPr>
          <w:rFonts w:ascii="Times New Roman" w:eastAsia="TimesNewRomanPSMT" w:hAnsi="Times New Roman" w:cs="Times New Roman"/>
          <w:color w:val="000000"/>
          <w:spacing w:val="10"/>
          <w:sz w:val="28"/>
          <w:szCs w:val="28"/>
        </w:rPr>
        <w:t>рограммы общеобразовательных учреждений по литературе для обучающихся 5-11 классо</w:t>
      </w:r>
      <w:proofErr w:type="gramStart"/>
      <w:r>
        <w:rPr>
          <w:rFonts w:ascii="Times New Roman" w:eastAsia="TimesNewRomanPSMT" w:hAnsi="Times New Roman" w:cs="Times New Roman"/>
          <w:color w:val="000000"/>
          <w:spacing w:val="10"/>
          <w:sz w:val="28"/>
          <w:szCs w:val="28"/>
        </w:rPr>
        <w:t>в(</w:t>
      </w:r>
      <w:proofErr w:type="gramEnd"/>
      <w:r>
        <w:rPr>
          <w:rFonts w:ascii="Times New Roman" w:eastAsia="TimesNewRomanPSMT" w:hAnsi="Times New Roman" w:cs="Times New Roman"/>
          <w:color w:val="000000"/>
          <w:spacing w:val="10"/>
          <w:sz w:val="28"/>
          <w:szCs w:val="28"/>
        </w:rPr>
        <w:t>базовый уровень) под редакцией В.Я. Коровиной, допущенной Министерством образования и науки РФ 9-е издание, переработанное и дополненное Москва «Просвещение» 2007 год.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 xml:space="preserve">  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</w:t>
      </w:r>
    </w:p>
    <w:p w:rsidR="00577642" w:rsidRDefault="00577642" w:rsidP="00577642">
      <w:pPr>
        <w:pStyle w:val="a3"/>
        <w:spacing w:after="0" w:line="100" w:lineRule="atLeast"/>
        <w:ind w:left="18"/>
        <w:jc w:val="both"/>
        <w:rPr>
          <w:rFonts w:ascii="Times New Roman" w:eastAsia="FuturaMediumC" w:hAnsi="Times New Roman" w:cs="FuturaMediumC"/>
          <w:color w:val="000000"/>
          <w:sz w:val="28"/>
          <w:szCs w:val="28"/>
        </w:rPr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  <w:t>Содержание программы направлено на освоение знаний, умений и навыков на базовом уровне.</w:t>
      </w:r>
    </w:p>
    <w:p w:rsidR="00577642" w:rsidRDefault="00577642" w:rsidP="00577642">
      <w:pPr>
        <w:pStyle w:val="a5"/>
        <w:spacing w:line="100" w:lineRule="atLeast"/>
        <w:ind w:left="89" w:firstLine="18"/>
        <w:jc w:val="both"/>
        <w:rPr>
          <w:rFonts w:ascii="PT Serif" w:eastAsia="FuturaMediumC" w:hAnsi="PT Serif" w:cs="Tahoma"/>
          <w:bCs/>
          <w:color w:val="000000"/>
          <w:sz w:val="28"/>
          <w:szCs w:val="28"/>
        </w:rPr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2013-2014 год, утвержденного Министерством образования и науки Российской Федерации от </w:t>
      </w:r>
      <w:r>
        <w:rPr>
          <w:rFonts w:ascii="PT Serif" w:eastAsia="FuturaMediumC" w:hAnsi="PT Serif" w:cs="Tahoma"/>
          <w:bCs/>
          <w:color w:val="000000"/>
          <w:sz w:val="28"/>
          <w:szCs w:val="28"/>
        </w:rPr>
        <w:t xml:space="preserve"> 19 декабря 2012 г. N 1067. </w:t>
      </w:r>
    </w:p>
    <w:p w:rsidR="00577642" w:rsidRDefault="00577642" w:rsidP="00577642">
      <w:pPr>
        <w:pStyle w:val="a3"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     Целями изучения курса являются: </w:t>
      </w:r>
      <w:r>
        <w:rPr>
          <w:rFonts w:ascii="Times New Roman" w:hAnsi="Times New Roman"/>
          <w:color w:val="000000"/>
          <w:sz w:val="28"/>
          <w:szCs w:val="28"/>
        </w:rPr>
        <w:t xml:space="preserve">изучение литературных произведений, знакомство с биографическими сведениями о мастерах слова, усвоение основных понятий теории и истории литературы, формирование умений оценивать  и анализировать художественные произведения,  овладение богатейшими выразительными средствами литературного языка, приобщение обучающихся к искусству слова, богатству русской классической и зарубежной литературы. </w:t>
      </w:r>
    </w:p>
    <w:p w:rsidR="00577642" w:rsidRDefault="00577642" w:rsidP="00577642">
      <w:pPr>
        <w:pStyle w:val="a3"/>
        <w:spacing w:after="0" w:line="100" w:lineRule="atLeast"/>
        <w:jc w:val="both"/>
        <w:rPr>
          <w:rFonts w:ascii="PT Serif" w:eastAsia="FuturaMediumC" w:hAnsi="PT Serif" w:cs="Tahoma"/>
          <w:bCs/>
          <w:color w:val="000000"/>
          <w:sz w:val="28"/>
          <w:szCs w:val="28"/>
        </w:rPr>
      </w:pPr>
      <w:r>
        <w:rPr>
          <w:rFonts w:ascii="PT Serif" w:eastAsia="FuturaMediumC" w:hAnsi="PT Serif" w:cs="Tahoma"/>
          <w:bCs/>
          <w:color w:val="000000"/>
          <w:sz w:val="28"/>
          <w:szCs w:val="28"/>
        </w:rPr>
        <w:tab/>
        <w:t xml:space="preserve">Задача курса литературы 7-го класса –  расширить круг чтения, повышение качества чтения, уровня воспитания и глубины проникновения в художественный текст, развивать эмоциональное восприятие </w:t>
      </w:r>
      <w:proofErr w:type="gramStart"/>
      <w:r>
        <w:rPr>
          <w:rFonts w:ascii="PT Serif" w:eastAsia="FuturaMediumC" w:hAnsi="PT Serif" w:cs="Tahoma"/>
          <w:bCs/>
          <w:color w:val="000000"/>
          <w:sz w:val="28"/>
          <w:szCs w:val="28"/>
        </w:rPr>
        <w:t>обучающихся</w:t>
      </w:r>
      <w:proofErr w:type="gramEnd"/>
      <w:r>
        <w:rPr>
          <w:rFonts w:ascii="PT Serif" w:eastAsia="FuturaMediumC" w:hAnsi="PT Serif" w:cs="Tahoma"/>
          <w:bCs/>
          <w:color w:val="000000"/>
          <w:sz w:val="28"/>
          <w:szCs w:val="28"/>
        </w:rPr>
        <w:t>, научить грамотному анализу художественного текста, развивать потребность в чтении, книге.</w:t>
      </w:r>
    </w:p>
    <w:p w:rsidR="00577642" w:rsidRDefault="00577642" w:rsidP="00577642">
      <w:pPr>
        <w:pStyle w:val="a3"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Наименование разделов: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Устное народное творчество </w:t>
      </w:r>
      <w:r>
        <w:rPr>
          <w:rFonts w:ascii="Times New Roman" w:hAnsi="Times New Roman"/>
          <w:color w:val="000000"/>
          <w:sz w:val="28"/>
          <w:szCs w:val="28"/>
        </w:rPr>
        <w:t>(Предания.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Былины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Вольга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Микула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Селянинович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», «Садко», «Илья Муромец и Солове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й-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разбойник»).Пословицы и поговорки. Пословицы народов мира.</w:t>
      </w:r>
    </w:p>
    <w:p w:rsidR="00577642" w:rsidRDefault="00577642" w:rsidP="00577642">
      <w:pPr>
        <w:pStyle w:val="a3"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Из древнерусской литературы - </w:t>
      </w:r>
      <w:r>
        <w:rPr>
          <w:rFonts w:ascii="Times New Roman" w:hAnsi="Times New Roman"/>
          <w:color w:val="000000"/>
          <w:sz w:val="28"/>
          <w:szCs w:val="28"/>
        </w:rPr>
        <w:t xml:space="preserve">«Поучение Владимира Мономаха», «Повесть о Петре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Февронии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Муромских» «Повесть временных лет. (Отрывок «О пользе книг»)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 русской литературы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XVIII</w:t>
      </w:r>
      <w:r w:rsidRPr="0057764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века- </w:t>
      </w:r>
      <w:r>
        <w:rPr>
          <w:rFonts w:ascii="Times New Roman" w:hAnsi="Times New Roman"/>
          <w:color w:val="000000"/>
          <w:sz w:val="28"/>
          <w:szCs w:val="28"/>
        </w:rPr>
        <w:t xml:space="preserve">М.В. Ломоносов «О статуе Петра Великого», «Ода на день восшествия на Всероссийский Престол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Величества государыни императрицы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Елисаветы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Петровны».(отрывок). Г.Р. Державин. «Река времён в своём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стремленьи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...», «На птичку», «Признание».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Из русской литературы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XIX</w:t>
      </w:r>
      <w:r w:rsidRPr="00577642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век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а-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В.А. Жуковский «Лесной царь», А.С. Пушкин «Полтава»(отрывок), «Медный всадник»(отрывок), «Песнь о вещем Олеге»,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Броис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Годунов (сцена в Чудовом монастыре)», «Станционный смотритель». М.Ю. Лермонтов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Песня про купца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Ивана Васильевича, молодого опричника и удалого купца Калашникова», «Когда волнуется желтеющая нива», «Молитва», «Ангел». Н.В. Гоголь «Тарас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Бульба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.С. Тургенев «Бирюк»,  «Русский язык», «Близнецы», «Два богача». Н.А. Некрасов «Русские женщины», «Размышление у парадного подъезда».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Смех сквозь слёзы, или уроки Щедрина — </w:t>
      </w:r>
      <w:r>
        <w:rPr>
          <w:rFonts w:ascii="Times New Roman" w:hAnsi="Times New Roman"/>
          <w:color w:val="000000"/>
          <w:sz w:val="28"/>
          <w:szCs w:val="28"/>
        </w:rPr>
        <w:t>М.Е. Салтыко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Щедрин «Дикий помещик». Л.Н. Толстой «Детство»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.А. Бунин «Цифры», «Лапти».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Смешное и грустное рядом, или уроки Чехов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а-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А.П Чехов «Хамелеон», «Злоумышленник», «Размазня».</w:t>
      </w:r>
    </w:p>
    <w:p w:rsidR="00577642" w:rsidRDefault="00577642" w:rsidP="00577642">
      <w:pPr>
        <w:pStyle w:val="a3"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Край ты мой, родимый край!-</w:t>
      </w:r>
      <w:r>
        <w:rPr>
          <w:rFonts w:ascii="Times New Roman" w:hAnsi="Times New Roman"/>
          <w:color w:val="000000"/>
          <w:sz w:val="28"/>
          <w:szCs w:val="28"/>
        </w:rPr>
        <w:t xml:space="preserve"> В.А.Жуковский «Приход весны», Ф.И. Тютчев «Весенние воды», «Умом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россию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не понять». А.А. Фет «Вечер», «Это утро». И. А. Бунин «Родина».  А. Толстой «Край ты мой, родимый край!», «Благовест».</w:t>
      </w:r>
    </w:p>
    <w:p w:rsidR="00577642" w:rsidRDefault="00577642" w:rsidP="00577642">
      <w:pPr>
        <w:pStyle w:val="a3"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Из русской литературы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XX</w:t>
      </w:r>
      <w:r w:rsidRPr="00577642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века-</w:t>
      </w:r>
      <w:r>
        <w:rPr>
          <w:rFonts w:ascii="Times New Roman" w:hAnsi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Горький  «Детство», «Старуха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Изергиль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</w:rPr>
        <w:t>»(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«Легенда 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Данко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»). В.В. Маяковский «Необычайное приключение, бывшее с Владимиром  Маяковским  летом на даче», «Хорошее отношение к лошадям». Л.Н. Андреев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Кусака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». А.П. Платонов «Юшка». Б. Л. Пастернак «Июль», «Никого  не  будет в доме».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дорогах войны- </w:t>
      </w:r>
      <w:r>
        <w:rPr>
          <w:rFonts w:ascii="Times New Roman" w:hAnsi="Times New Roman"/>
          <w:color w:val="000000"/>
          <w:sz w:val="28"/>
          <w:szCs w:val="28"/>
        </w:rPr>
        <w:t xml:space="preserve">А.А. Ахматова, К. Симонов, А. Твардовский, Н.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Тихонов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.Ф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Абрамов «О чём плачут лошади». Е. И. Носов «Кукла», «Живое пламя», Ю.П. Казаков «Тихое утро».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ихая моя родина</w:t>
      </w:r>
      <w:r>
        <w:rPr>
          <w:rFonts w:ascii="Times New Roman" w:hAnsi="Times New Roman"/>
          <w:color w:val="000000"/>
          <w:sz w:val="28"/>
          <w:szCs w:val="28"/>
        </w:rPr>
        <w:t xml:space="preserve"> — А.Т. Твардовский «Братья», «Спасибо, моя родная...», «Июль — макушка лета...», «На дне моей жизни», Д.С.Лихачев «Земля родная».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Писатели улыбаются, или Смех Михаила Зощенко — М. Зощенко «Беда», С. Есенин «Отговорила роща золотая», Н. Заболоцкий «В этой роще березовой», Окуджава «По смоленской дороге».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Из литературы народов России</w:t>
      </w:r>
      <w:r>
        <w:rPr>
          <w:rFonts w:ascii="Times New Roman" w:hAnsi="Times New Roman"/>
          <w:color w:val="000000"/>
          <w:sz w:val="28"/>
          <w:szCs w:val="28"/>
        </w:rPr>
        <w:t xml:space="preserve"> — Р. Гамзатов «Опять за спиною родная земля...», «Я вновь пришел сюда и сам не верю...».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Из зарубежной литературы</w:t>
      </w:r>
      <w:r>
        <w:rPr>
          <w:rFonts w:ascii="Times New Roman" w:hAnsi="Times New Roman"/>
          <w:color w:val="000000"/>
          <w:sz w:val="28"/>
          <w:szCs w:val="28"/>
        </w:rPr>
        <w:t xml:space="preserve"> — Р. Бёрнс «Честная бедность», Дж. Байрон «Ты кончил жизни путь, герой!», японские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хокку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— особенности жанра, О. Генри «Дары волхвов», Р.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Брэдбери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«Каникулы», «Зеленое утро». </w:t>
      </w:r>
      <w:proofErr w:type="gramEnd"/>
    </w:p>
    <w:p w:rsidR="00577642" w:rsidRDefault="00577642" w:rsidP="00577642">
      <w:pPr>
        <w:pStyle w:val="a3"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8"/>
          <w:szCs w:val="28"/>
        </w:rPr>
        <w:t xml:space="preserve">в 7 классе для изучения литературы из часов федерального компонента отводится 2 часа в неделю. Рабочая программа рассчитана на  70 часов – 35 учебных недель. </w:t>
      </w:r>
    </w:p>
    <w:p w:rsidR="00577642" w:rsidRDefault="00577642" w:rsidP="00577642">
      <w:pPr>
        <w:pStyle w:val="a5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577642" w:rsidRDefault="00577642" w:rsidP="00577642">
      <w:pPr>
        <w:pStyle w:val="a5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1.Литература. 7 класс: учебник для общеобразовательных учреждений в 2-х частях/ В.Я. Коровина, В.П. Журавлёв, В.И. Коровин/- Москва:  Просвещение, 2011 г.</w:t>
      </w:r>
    </w:p>
    <w:p w:rsidR="00577642" w:rsidRDefault="00577642" w:rsidP="00577642">
      <w:pPr>
        <w:pStyle w:val="a5"/>
        <w:spacing w:line="100" w:lineRule="atLeast"/>
        <w:jc w:val="both"/>
        <w:rPr>
          <w:rFonts w:ascii="Times New Roman" w:eastAsia="NewtonCSanPin-Regular" w:hAnsi="Times New Roman" w:cs="NewtonCSanPin-Regular"/>
          <w:color w:val="000000"/>
          <w:sz w:val="28"/>
          <w:szCs w:val="28"/>
        </w:rPr>
      </w:pPr>
    </w:p>
    <w:p w:rsidR="00577642" w:rsidRDefault="00577642" w:rsidP="00577642">
      <w:pPr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Аннотация к рабочей программе дисциплины «Литература»     8 класс</w:t>
      </w:r>
    </w:p>
    <w:p w:rsidR="00577642" w:rsidRDefault="00577642" w:rsidP="00577642">
      <w:pPr>
        <w:pStyle w:val="a3"/>
        <w:spacing w:line="100" w:lineRule="atLeast"/>
        <w:ind w:left="1080" w:hanging="360"/>
        <w:jc w:val="both"/>
        <w:rPr>
          <w:rFonts w:ascii="Times New Roman" w:hAnsi="Times New Roman"/>
          <w:color w:val="000000"/>
          <w:sz w:val="24"/>
        </w:rPr>
      </w:pPr>
    </w:p>
    <w:p w:rsidR="00577642" w:rsidRDefault="00577642" w:rsidP="00577642">
      <w:pPr>
        <w:pStyle w:val="a3"/>
        <w:spacing w:after="0" w:line="100" w:lineRule="atLeast"/>
        <w:ind w:left="18"/>
        <w:jc w:val="both"/>
        <w:rPr>
          <w:rFonts w:ascii="Times New Roman" w:eastAsia="FuturaMediumC" w:hAnsi="Times New Roman" w:cs="FuturaMediumC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Рабочая программа  по литературе для 8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 xml:space="preserve">римерных программ 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lastRenderedPageBreak/>
        <w:t>основного общего и среднего (полного) образования по литературе (письмо департамента государственной политики</w:t>
      </w:r>
      <w:proofErr w:type="gramEnd"/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 xml:space="preserve"> в образовании </w:t>
      </w:r>
      <w:proofErr w:type="spellStart"/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>МОиН</w:t>
      </w:r>
      <w:proofErr w:type="spellEnd"/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 xml:space="preserve"> РФ от 07.06.2005 г. № 03-1263), п</w:t>
      </w:r>
      <w:r>
        <w:rPr>
          <w:rFonts w:ascii="Times New Roman" w:eastAsia="TimesNewRomanPSMT" w:hAnsi="Times New Roman" w:cs="Times New Roman"/>
          <w:color w:val="000000"/>
          <w:spacing w:val="10"/>
          <w:sz w:val="28"/>
          <w:szCs w:val="28"/>
        </w:rPr>
        <w:t>рограммы общеобразовательных учреждений по литературе для обучающихся 5-11 классо</w:t>
      </w:r>
      <w:proofErr w:type="gramStart"/>
      <w:r>
        <w:rPr>
          <w:rFonts w:ascii="Times New Roman" w:eastAsia="TimesNewRomanPSMT" w:hAnsi="Times New Roman" w:cs="Times New Roman"/>
          <w:color w:val="000000"/>
          <w:spacing w:val="10"/>
          <w:sz w:val="28"/>
          <w:szCs w:val="28"/>
        </w:rPr>
        <w:t>в(</w:t>
      </w:r>
      <w:proofErr w:type="gramEnd"/>
      <w:r>
        <w:rPr>
          <w:rFonts w:ascii="Times New Roman" w:eastAsia="TimesNewRomanPSMT" w:hAnsi="Times New Roman" w:cs="Times New Roman"/>
          <w:color w:val="000000"/>
          <w:spacing w:val="10"/>
          <w:sz w:val="28"/>
          <w:szCs w:val="28"/>
        </w:rPr>
        <w:t>базовый уровень) под редакцией В.Я. Коровиной, допущенной Министерством образования и науки РФ 9-е издание, переработанное и дополненное Москва «Просвещение» 2007 год.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</w:t>
      </w:r>
    </w:p>
    <w:p w:rsidR="00577642" w:rsidRDefault="00577642" w:rsidP="00577642">
      <w:pPr>
        <w:pStyle w:val="a3"/>
        <w:spacing w:after="0" w:line="100" w:lineRule="atLeast"/>
        <w:ind w:left="18"/>
        <w:jc w:val="both"/>
        <w:rPr>
          <w:rFonts w:ascii="Times New Roman" w:eastAsia="FuturaMediumC" w:hAnsi="Times New Roman" w:cs="FuturaMediumC"/>
          <w:color w:val="000000"/>
          <w:sz w:val="28"/>
          <w:szCs w:val="28"/>
        </w:rPr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  <w:t>Содержание программы направлено на освоение знаний, умений и навыков на базовом уровне.</w:t>
      </w:r>
    </w:p>
    <w:p w:rsidR="00577642" w:rsidRDefault="00577642" w:rsidP="00577642">
      <w:pPr>
        <w:pStyle w:val="a5"/>
        <w:spacing w:line="100" w:lineRule="atLeast"/>
        <w:ind w:left="89" w:firstLine="18"/>
        <w:jc w:val="both"/>
        <w:rPr>
          <w:rFonts w:ascii="PT Serif" w:eastAsia="FuturaMediumC" w:hAnsi="PT Serif" w:cs="Tahoma"/>
          <w:bCs/>
          <w:color w:val="000000"/>
          <w:sz w:val="28"/>
          <w:szCs w:val="28"/>
        </w:rPr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2013-2014 год, утвержденного Министерством образования и науки Российской Федерации от </w:t>
      </w:r>
      <w:r>
        <w:rPr>
          <w:rFonts w:ascii="PT Serif" w:eastAsia="FuturaMediumC" w:hAnsi="PT Serif" w:cs="Tahoma"/>
          <w:bCs/>
          <w:color w:val="000000"/>
          <w:sz w:val="28"/>
          <w:szCs w:val="28"/>
        </w:rPr>
        <w:t xml:space="preserve"> 19 декабря 2012 г. N 1067. </w:t>
      </w:r>
    </w:p>
    <w:p w:rsidR="00577642" w:rsidRDefault="00577642" w:rsidP="00577642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 xml:space="preserve">Цель литературного образования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- становление духовного мира человека, создание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условий для формирования внутренних потребностей личности в непрерывном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совершенствовании, в реализации возможностей. </w:t>
      </w:r>
    </w:p>
    <w:p w:rsidR="00577642" w:rsidRDefault="00577642" w:rsidP="00577642">
      <w:pPr>
        <w:shd w:val="clear" w:color="auto" w:fill="FFFFFF"/>
        <w:ind w:left="5" w:firstLine="715"/>
        <w:jc w:val="both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Основные  задачи:</w:t>
      </w:r>
    </w:p>
    <w:p w:rsidR="00577642" w:rsidRDefault="00577642" w:rsidP="00577642">
      <w:pPr>
        <w:shd w:val="clear" w:color="auto" w:fill="FFFFFF"/>
        <w:ind w:left="5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—приобщение </w:t>
      </w:r>
      <w:proofErr w:type="gram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 богатствам   отечественной и мировой художественной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литературы;</w:t>
      </w:r>
    </w:p>
    <w:p w:rsidR="00577642" w:rsidRDefault="00577642" w:rsidP="00577642">
      <w:pPr>
        <w:pStyle w:val="a3"/>
        <w:spacing w:after="0" w:line="100" w:lineRule="atLeast"/>
        <w:jc w:val="both"/>
        <w:rPr>
          <w:rFonts w:ascii="Times New Roman" w:eastAsia="NewtonCSanPin-Regular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NewtonCSanPin-Regular" w:hAnsi="Times New Roman" w:cs="Times New Roman"/>
          <w:color w:val="000000"/>
          <w:spacing w:val="5"/>
          <w:sz w:val="28"/>
          <w:szCs w:val="28"/>
        </w:rPr>
        <w:t>—формирование гуманистического мира воззрения учащихся;</w:t>
      </w:r>
    </w:p>
    <w:p w:rsidR="00577642" w:rsidRDefault="00577642" w:rsidP="00577642">
      <w:pPr>
        <w:pStyle w:val="a3"/>
        <w:numPr>
          <w:ilvl w:val="0"/>
          <w:numId w:val="1"/>
        </w:numPr>
        <w:spacing w:after="0" w:line="100" w:lineRule="atLeast"/>
        <w:ind w:left="0" w:firstLine="0"/>
        <w:jc w:val="both"/>
        <w:rPr>
          <w:rFonts w:ascii="Times New Roman" w:eastAsia="NewtonCSanPin-Regular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NewtonCSanPin-Regular" w:hAnsi="Times New Roman" w:cs="Times New Roman"/>
          <w:color w:val="000000"/>
          <w:spacing w:val="6"/>
          <w:sz w:val="28"/>
          <w:szCs w:val="28"/>
        </w:rPr>
        <w:t xml:space="preserve">воспитание высоких нравственных качеств личности, патриотических чувств, </w:t>
      </w:r>
      <w:r>
        <w:rPr>
          <w:rFonts w:ascii="Times New Roman" w:eastAsia="NewtonCSanPin-Regular" w:hAnsi="Times New Roman" w:cs="Times New Roman"/>
          <w:color w:val="000000"/>
          <w:spacing w:val="5"/>
          <w:sz w:val="28"/>
          <w:szCs w:val="28"/>
        </w:rPr>
        <w:t>гражданской позиции;</w:t>
      </w:r>
    </w:p>
    <w:p w:rsidR="00577642" w:rsidRDefault="00577642" w:rsidP="00577642">
      <w:pPr>
        <w:pStyle w:val="a3"/>
        <w:numPr>
          <w:ilvl w:val="0"/>
          <w:numId w:val="1"/>
        </w:numPr>
        <w:spacing w:after="0" w:line="100" w:lineRule="atLeast"/>
        <w:ind w:left="0" w:firstLine="0"/>
        <w:jc w:val="both"/>
        <w:rPr>
          <w:rFonts w:ascii="Times New Roman" w:eastAsia="NewtonCSanPin-Regular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eastAsia="NewtonCSanPin-Regular" w:hAnsi="Times New Roman" w:cs="Times New Roman"/>
          <w:color w:val="000000"/>
          <w:spacing w:val="6"/>
          <w:sz w:val="28"/>
          <w:szCs w:val="28"/>
        </w:rPr>
        <w:t xml:space="preserve">воспитание культуры речи </w:t>
      </w:r>
      <w:proofErr w:type="gramStart"/>
      <w:r>
        <w:rPr>
          <w:rFonts w:ascii="Times New Roman" w:eastAsia="NewtonCSanPin-Regular" w:hAnsi="Times New Roman" w:cs="Times New Roman"/>
          <w:color w:val="000000"/>
          <w:spacing w:val="6"/>
          <w:sz w:val="28"/>
          <w:szCs w:val="28"/>
        </w:rPr>
        <w:t>обучающихся</w:t>
      </w:r>
      <w:proofErr w:type="gramEnd"/>
      <w:r>
        <w:rPr>
          <w:rFonts w:ascii="Times New Roman" w:eastAsia="NewtonCSanPin-Regular" w:hAnsi="Times New Roman" w:cs="Times New Roman"/>
          <w:color w:val="000000"/>
          <w:spacing w:val="6"/>
          <w:sz w:val="28"/>
          <w:szCs w:val="28"/>
        </w:rPr>
        <w:t>.</w:t>
      </w:r>
    </w:p>
    <w:p w:rsidR="00577642" w:rsidRDefault="00577642" w:rsidP="00577642">
      <w:pPr>
        <w:pStyle w:val="a3"/>
        <w:spacing w:after="0" w:line="100" w:lineRule="atLeast"/>
        <w:jc w:val="both"/>
        <w:rPr>
          <w:b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Содержание тем учебного курса: </w:t>
      </w:r>
      <w:r>
        <w:rPr>
          <w:rFonts w:ascii="Times New Roman" w:hAnsi="Times New Roman"/>
          <w:b/>
          <w:sz w:val="28"/>
          <w:szCs w:val="28"/>
        </w:rPr>
        <w:t>Устное народное творчеств</w:t>
      </w:r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r>
        <w:rPr>
          <w:b/>
        </w:rPr>
        <w:t>-</w:t>
      </w:r>
      <w:proofErr w:type="gramEnd"/>
      <w:r>
        <w:rPr>
          <w:b/>
        </w:rPr>
        <w:t xml:space="preserve"> </w:t>
      </w:r>
      <w:r>
        <w:rPr>
          <w:rFonts w:ascii="Times New Roman" w:hAnsi="Times New Roman"/>
          <w:sz w:val="28"/>
          <w:szCs w:val="28"/>
        </w:rPr>
        <w:t>В мире русской народной песни  (лирические, исторические песни): «В темном лесе», «Уж ты ночка, ноченька темная…», «Вдоль по улице метелица метет…», «Пугачев в темнице», «Пугачев казнен». Частушки как малый песенный жанр. Предания как исторический жанр русской народной прозы. «О Пугачеве», «О покорении Сибири Ермаком…». Теория литературы. Народная песня, частушка (развитие представлений).</w:t>
      </w:r>
      <w:r>
        <w:rPr>
          <w:rFonts w:ascii="Times New Roman" w:hAnsi="Times New Roman"/>
          <w:b/>
          <w:bCs/>
          <w:sz w:val="28"/>
          <w:szCs w:val="28"/>
        </w:rPr>
        <w:t xml:space="preserve"> Др</w:t>
      </w:r>
      <w:r>
        <w:rPr>
          <w:rFonts w:ascii="Times New Roman" w:hAnsi="Times New Roman"/>
          <w:b/>
          <w:sz w:val="28"/>
          <w:szCs w:val="28"/>
        </w:rPr>
        <w:t xml:space="preserve">евнерусская литература - </w:t>
      </w:r>
      <w:r>
        <w:rPr>
          <w:rFonts w:ascii="Times New Roman" w:hAnsi="Times New Roman"/>
          <w:sz w:val="28"/>
          <w:szCs w:val="28"/>
        </w:rPr>
        <w:t xml:space="preserve">Из «Жития Александра Невского». «Шемякин суд». </w:t>
      </w:r>
      <w:r>
        <w:rPr>
          <w:rFonts w:ascii="Times New Roman" w:hAnsi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/>
          <w:sz w:val="28"/>
          <w:szCs w:val="28"/>
        </w:rPr>
        <w:t xml:space="preserve">. Летопись. Древнерусская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 </w:t>
      </w:r>
      <w:r>
        <w:rPr>
          <w:rFonts w:ascii="Times New Roman" w:hAnsi="Times New Roman"/>
          <w:b/>
          <w:sz w:val="28"/>
          <w:szCs w:val="28"/>
        </w:rPr>
        <w:t xml:space="preserve">Русская литература  </w:t>
      </w:r>
      <w:r>
        <w:rPr>
          <w:rFonts w:ascii="Times New Roman" w:hAnsi="Times New Roman"/>
          <w:b/>
          <w:sz w:val="28"/>
          <w:szCs w:val="28"/>
          <w:lang w:val="en-US"/>
        </w:rPr>
        <w:t>XVIII</w:t>
      </w:r>
      <w:r>
        <w:rPr>
          <w:rFonts w:ascii="Times New Roman" w:hAnsi="Times New Roman"/>
          <w:b/>
          <w:sz w:val="28"/>
          <w:szCs w:val="28"/>
        </w:rPr>
        <w:t xml:space="preserve"> века </w:t>
      </w:r>
      <w:proofErr w:type="gramStart"/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 xml:space="preserve">. И. Фонвизин. «Недоросль» (сцены). </w:t>
      </w:r>
      <w:r>
        <w:rPr>
          <w:rFonts w:ascii="Times New Roman" w:hAnsi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/>
          <w:sz w:val="28"/>
          <w:szCs w:val="28"/>
        </w:rPr>
        <w:t>. Понятие о классицизме. Основные правила классицизма в драматическом произведении.</w:t>
      </w:r>
      <w:r>
        <w:rPr>
          <w:b/>
        </w:rPr>
        <w:t xml:space="preserve"> </w:t>
      </w:r>
    </w:p>
    <w:p w:rsidR="00577642" w:rsidRDefault="00577642" w:rsidP="005776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Русская литература </w:t>
      </w:r>
      <w:r>
        <w:rPr>
          <w:rFonts w:ascii="Times New Roman" w:hAnsi="Times New Roman"/>
          <w:b/>
          <w:sz w:val="28"/>
          <w:szCs w:val="28"/>
          <w:lang w:val="en-US"/>
        </w:rPr>
        <w:t>XIX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века-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 А. Крылов   «Лягушки, просящие царя». Теория литературы. Басня. Мораль. Аллегория (развитие представлений). К. Ф. Рылеев. «Смерть Ермака». </w:t>
      </w:r>
      <w:r>
        <w:rPr>
          <w:rFonts w:ascii="Times New Roman" w:hAnsi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/>
          <w:sz w:val="28"/>
          <w:szCs w:val="28"/>
        </w:rPr>
        <w:t xml:space="preserve">. Дума (начальное представление). А. С. Пушкин. «Туча».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*** («Я помню чудное мгновенье…»). «19 октября». «История Пугачева» (отрывки). Роман «Капитанская дочка»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Т</w:t>
      </w:r>
      <w:proofErr w:type="gramEnd"/>
      <w:r>
        <w:rPr>
          <w:rFonts w:ascii="Times New Roman" w:hAnsi="Times New Roman"/>
          <w:i/>
          <w:sz w:val="28"/>
          <w:szCs w:val="28"/>
        </w:rPr>
        <w:t>еория литературы</w:t>
      </w:r>
      <w:r>
        <w:rPr>
          <w:rFonts w:ascii="Times New Roman" w:hAnsi="Times New Roman"/>
          <w:sz w:val="28"/>
          <w:szCs w:val="28"/>
        </w:rPr>
        <w:t xml:space="preserve">. Историзм художественной литературы (начальные представления). Роман (начальные представления). Реализм (начальные представления). «Пиковая дама». М. Ю. Лермонтов. «Мцыри». </w:t>
      </w:r>
      <w:r>
        <w:rPr>
          <w:rFonts w:ascii="Times New Roman" w:hAnsi="Times New Roman"/>
          <w:i/>
          <w:sz w:val="28"/>
          <w:szCs w:val="28"/>
        </w:rPr>
        <w:t xml:space="preserve">Теория </w:t>
      </w:r>
      <w:r>
        <w:rPr>
          <w:rFonts w:ascii="Times New Roman" w:hAnsi="Times New Roman"/>
          <w:i/>
          <w:sz w:val="28"/>
          <w:szCs w:val="28"/>
        </w:rPr>
        <w:lastRenderedPageBreak/>
        <w:t>литературы</w:t>
      </w:r>
      <w:r>
        <w:rPr>
          <w:rFonts w:ascii="Times New Roman" w:hAnsi="Times New Roman"/>
          <w:sz w:val="28"/>
          <w:szCs w:val="28"/>
        </w:rPr>
        <w:t xml:space="preserve">. Поэма (развитие представлений). Романтический герой (начальные представления), романтическая поэма (начальные представления). Н. В. Гоголь. «Ревизор». </w:t>
      </w:r>
      <w:r>
        <w:rPr>
          <w:rFonts w:ascii="Times New Roman" w:hAnsi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/>
          <w:sz w:val="28"/>
          <w:szCs w:val="28"/>
        </w:rPr>
        <w:t>. Комедия (развитие представлений). Сатира и юмор (развитие представлений)</w:t>
      </w:r>
      <w:proofErr w:type="gramStart"/>
      <w:r>
        <w:rPr>
          <w:rFonts w:ascii="Times New Roman" w:hAnsi="Times New Roman"/>
          <w:sz w:val="28"/>
          <w:szCs w:val="28"/>
        </w:rPr>
        <w:t>.«</w:t>
      </w:r>
      <w:proofErr w:type="gramEnd"/>
      <w:r>
        <w:rPr>
          <w:rFonts w:ascii="Times New Roman" w:hAnsi="Times New Roman"/>
          <w:sz w:val="28"/>
          <w:szCs w:val="28"/>
        </w:rPr>
        <w:t xml:space="preserve">Шинель». Образ «маленького человека» в литературе. М. Е. Салтыков-Щедрин. «История одного города» (отрывок). </w:t>
      </w:r>
      <w:r>
        <w:rPr>
          <w:rFonts w:ascii="Times New Roman" w:hAnsi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/>
          <w:sz w:val="28"/>
          <w:szCs w:val="28"/>
        </w:rPr>
        <w:t xml:space="preserve">. Гипербола, гротеск (развитие представлений). Литературная пародия (начальные представления). Эзопов язык (развитие понятия). Н. С. Лесков. «Старый гений». </w:t>
      </w:r>
      <w:r>
        <w:rPr>
          <w:rFonts w:ascii="Times New Roman" w:hAnsi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/>
          <w:sz w:val="28"/>
          <w:szCs w:val="28"/>
        </w:rPr>
        <w:t xml:space="preserve">. Рассказ (развитие представлений). Художественная деталь (развитие представлений). Л. Н. Толстой. «После бала». </w:t>
      </w:r>
      <w:r>
        <w:rPr>
          <w:rFonts w:ascii="Times New Roman" w:hAnsi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/>
          <w:sz w:val="28"/>
          <w:szCs w:val="28"/>
        </w:rPr>
        <w:t xml:space="preserve">. Художественная деталь. Антитеза (развитие представлений). Композиция (развитие представлений). Роль антитезы в композиции произведений. А. П. Чехов. «О любви» (из трилогии). </w:t>
      </w:r>
      <w:r>
        <w:rPr>
          <w:rFonts w:ascii="Times New Roman" w:hAnsi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/>
          <w:sz w:val="28"/>
          <w:szCs w:val="28"/>
        </w:rPr>
        <w:t>. Психологизм художественной литературы (развитие представлений)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усская литература </w:t>
      </w:r>
      <w:r>
        <w:rPr>
          <w:rFonts w:ascii="Times New Roman" w:hAnsi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/>
          <w:b/>
          <w:sz w:val="28"/>
          <w:szCs w:val="28"/>
        </w:rPr>
        <w:t xml:space="preserve">  века — </w:t>
      </w:r>
      <w:r>
        <w:rPr>
          <w:rFonts w:ascii="Times New Roman" w:hAnsi="Times New Roman"/>
          <w:sz w:val="28"/>
          <w:szCs w:val="28"/>
        </w:rPr>
        <w:t xml:space="preserve">И. А. Бунин. «Кавказ». А. И. Куприн. «Куст сирени». </w:t>
      </w:r>
      <w:r>
        <w:rPr>
          <w:rFonts w:ascii="Times New Roman" w:hAnsi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/>
          <w:sz w:val="28"/>
          <w:szCs w:val="28"/>
        </w:rPr>
        <w:t xml:space="preserve">. Сюжет и фабула. А. А. Блок. «Россия». С. А. Есенин. «Пугачев». </w:t>
      </w:r>
      <w:r>
        <w:rPr>
          <w:rFonts w:ascii="Times New Roman" w:hAnsi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/>
          <w:sz w:val="28"/>
          <w:szCs w:val="28"/>
        </w:rPr>
        <w:t xml:space="preserve">. Драматическая поэма (начальные представления). И. С. Шмелев. «Как я стал писателем». </w:t>
      </w:r>
      <w:r>
        <w:rPr>
          <w:rFonts w:ascii="Times New Roman" w:hAnsi="Times New Roman"/>
          <w:b/>
          <w:bCs/>
          <w:sz w:val="28"/>
          <w:szCs w:val="28"/>
        </w:rPr>
        <w:t>Писатели улыбаютс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Журнал «</w:t>
      </w:r>
      <w:proofErr w:type="spellStart"/>
      <w:r>
        <w:rPr>
          <w:rFonts w:ascii="Times New Roman" w:hAnsi="Times New Roman"/>
          <w:sz w:val="28"/>
          <w:szCs w:val="28"/>
        </w:rPr>
        <w:t>Сатирикон</w:t>
      </w:r>
      <w:proofErr w:type="spellEnd"/>
      <w:r>
        <w:rPr>
          <w:rFonts w:ascii="Times New Roman" w:hAnsi="Times New Roman"/>
          <w:sz w:val="28"/>
          <w:szCs w:val="28"/>
        </w:rPr>
        <w:t>». Тэффи, О.Дымов, А.Аверченко. «Всеобщая история, обработанная «</w:t>
      </w:r>
      <w:proofErr w:type="spellStart"/>
      <w:r>
        <w:rPr>
          <w:rFonts w:ascii="Times New Roman" w:hAnsi="Times New Roman"/>
          <w:sz w:val="28"/>
          <w:szCs w:val="28"/>
        </w:rPr>
        <w:t>Сатириконом</w:t>
      </w:r>
      <w:proofErr w:type="spellEnd"/>
      <w:r>
        <w:rPr>
          <w:rFonts w:ascii="Times New Roman" w:hAnsi="Times New Roman"/>
          <w:sz w:val="28"/>
          <w:szCs w:val="28"/>
        </w:rPr>
        <w:t xml:space="preserve">» (отрывки). М.Зощенко.  «История болезни»; Тэффи.  «Жизнь и воротник». Для самостоятельного чтения. М. А. Осоргин. «Пенсне». </w:t>
      </w:r>
    </w:p>
    <w:p w:rsidR="00577642" w:rsidRDefault="00577642" w:rsidP="005776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Т. Твардовский. «Василий Теркин». </w:t>
      </w:r>
      <w:r>
        <w:rPr>
          <w:rFonts w:ascii="Times New Roman" w:hAnsi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/>
          <w:sz w:val="28"/>
          <w:szCs w:val="28"/>
        </w:rPr>
        <w:t xml:space="preserve">. Фольклор и литература (развитие понятия). Авторские отступления как элемент композиции (начальные представления). А. П. Платонов. «Возвращение». </w:t>
      </w:r>
      <w:proofErr w:type="gramStart"/>
      <w:r>
        <w:rPr>
          <w:rFonts w:ascii="Times New Roman" w:hAnsi="Times New Roman"/>
          <w:b/>
          <w:sz w:val="28"/>
          <w:szCs w:val="28"/>
        </w:rPr>
        <w:t>Стихи и песни о Великой Отечественной войне 1941-1945 годов -</w:t>
      </w:r>
      <w:r>
        <w:rPr>
          <w:rFonts w:ascii="Times New Roman" w:hAnsi="Times New Roman"/>
          <w:sz w:val="28"/>
          <w:szCs w:val="28"/>
        </w:rPr>
        <w:t xml:space="preserve"> (Е.Винокуров.</w:t>
      </w:r>
      <w:proofErr w:type="gramEnd"/>
      <w:r>
        <w:rPr>
          <w:rFonts w:ascii="Times New Roman" w:hAnsi="Times New Roman"/>
          <w:sz w:val="28"/>
          <w:szCs w:val="28"/>
        </w:rPr>
        <w:t xml:space="preserve"> «Москвичи»; М.Исаковский. «Катюша», «Враги сожгли родную хату»; Б.Окуджава. «Песенка о пехоте», «Здесь птицы не поют…»; А.Фатьянов. «Соловьи»; </w:t>
      </w:r>
      <w:proofErr w:type="spellStart"/>
      <w:r>
        <w:rPr>
          <w:rFonts w:ascii="Times New Roman" w:hAnsi="Times New Roman"/>
          <w:sz w:val="28"/>
          <w:szCs w:val="28"/>
        </w:rPr>
        <w:t>Л.Ошанин</w:t>
      </w:r>
      <w:proofErr w:type="spellEnd"/>
      <w:r>
        <w:rPr>
          <w:rFonts w:ascii="Times New Roman" w:hAnsi="Times New Roman"/>
          <w:sz w:val="28"/>
          <w:szCs w:val="28"/>
        </w:rPr>
        <w:t xml:space="preserve">. «Дороги»; В.Высоцкий. </w:t>
      </w:r>
      <w:proofErr w:type="gramStart"/>
      <w:r>
        <w:rPr>
          <w:rFonts w:ascii="Times New Roman" w:hAnsi="Times New Roman"/>
          <w:sz w:val="28"/>
          <w:szCs w:val="28"/>
        </w:rPr>
        <w:t>«Песня о Земле» и др.).</w:t>
      </w:r>
      <w:proofErr w:type="gramEnd"/>
      <w:r>
        <w:rPr>
          <w:rFonts w:ascii="Times New Roman" w:hAnsi="Times New Roman"/>
          <w:sz w:val="28"/>
          <w:szCs w:val="28"/>
        </w:rPr>
        <w:t xml:space="preserve"> В. П. Астафьев. «Фотография, на которой меня нет». </w:t>
      </w:r>
      <w:r>
        <w:rPr>
          <w:rFonts w:ascii="Times New Roman" w:hAnsi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/>
          <w:sz w:val="28"/>
          <w:szCs w:val="28"/>
        </w:rPr>
        <w:t xml:space="preserve">. Герой-повествователь (развитие представлений). </w:t>
      </w:r>
      <w:r>
        <w:rPr>
          <w:rFonts w:ascii="Times New Roman" w:hAnsi="Times New Roman"/>
          <w:b/>
          <w:sz w:val="28"/>
          <w:szCs w:val="28"/>
        </w:rPr>
        <w:t>Русские поэты о Родине, родной природ</w:t>
      </w:r>
      <w:proofErr w:type="gramStart"/>
      <w:r>
        <w:rPr>
          <w:rFonts w:ascii="Times New Roman" w:hAnsi="Times New Roman"/>
          <w:b/>
          <w:sz w:val="28"/>
          <w:szCs w:val="28"/>
        </w:rPr>
        <w:t>е-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И.Анненский. «Снег»; Д.Мережковский. «Родное», «Не надо звуков»; Н.Заболоцкий. «Вечер на Оке», «Уступи мне, скворец, уголок…»; Н.Рубцов. «По вечерам», «Встреча», «Привет, Россия…». Поэты Русского зарубежья об оставленной ими Родине.  Н.Оцуп. «Мне трудно без России…» (отрывок); З.Гиппиус. «Знайте!», «так и есть»; Дон </w:t>
      </w:r>
      <w:proofErr w:type="spellStart"/>
      <w:r>
        <w:rPr>
          <w:rFonts w:ascii="Times New Roman" w:hAnsi="Times New Roman"/>
          <w:sz w:val="28"/>
          <w:szCs w:val="28"/>
        </w:rPr>
        <w:t>Аминадо</w:t>
      </w:r>
      <w:proofErr w:type="spellEnd"/>
      <w:r>
        <w:rPr>
          <w:rFonts w:ascii="Times New Roman" w:hAnsi="Times New Roman"/>
          <w:sz w:val="28"/>
          <w:szCs w:val="28"/>
        </w:rPr>
        <w:t xml:space="preserve">. «Бабье лето»; И.Бунин. «У птицы есть гнездо…». </w:t>
      </w:r>
      <w:r>
        <w:rPr>
          <w:rFonts w:ascii="Times New Roman" w:hAnsi="Times New Roman"/>
          <w:b/>
          <w:sz w:val="28"/>
          <w:szCs w:val="28"/>
        </w:rPr>
        <w:t xml:space="preserve">Зарубежная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литература-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 Шекспир. «Ромео и Джульетта». </w:t>
      </w:r>
      <w:r>
        <w:rPr>
          <w:rFonts w:ascii="Times New Roman" w:hAnsi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/>
          <w:sz w:val="28"/>
          <w:szCs w:val="28"/>
        </w:rPr>
        <w:t xml:space="preserve">. Конфликт как основа сюжета драматического произведения. Сонеты – «Кто хвалится родством своим со знатью…», «Увы, мой стих не блещет новизной…». </w:t>
      </w:r>
      <w:r>
        <w:rPr>
          <w:rFonts w:ascii="Times New Roman" w:hAnsi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/>
          <w:sz w:val="28"/>
          <w:szCs w:val="28"/>
        </w:rPr>
        <w:t xml:space="preserve">. Сонет как форма лирической поэзии. Д. Свифт. «Путешествия Гулливера». В. Скотт. «Айвенго». </w:t>
      </w:r>
    </w:p>
    <w:p w:rsidR="00577642" w:rsidRDefault="00577642" w:rsidP="00577642">
      <w:pPr>
        <w:pStyle w:val="a3"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8"/>
          <w:szCs w:val="28"/>
        </w:rPr>
        <w:t xml:space="preserve">в 8 классе для изучения литературы из часов федерального компонента отводится 2 часа в неделю. Рабочая программа рассчитана на  70 часов – 35 учебных недель. </w:t>
      </w:r>
    </w:p>
    <w:p w:rsidR="00577642" w:rsidRDefault="00577642" w:rsidP="00577642">
      <w:pPr>
        <w:pStyle w:val="a5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577642" w:rsidRDefault="00577642" w:rsidP="00577642">
      <w:pPr>
        <w:pStyle w:val="a5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1. Литература. 8 класс: учебник для общеобразовательных учреждений в 2-х частях/ В.Я. Коровина, В.П. Журавлёв, В.И. Коровин/- Москва:  Просвещение, 2011 г.</w:t>
      </w:r>
    </w:p>
    <w:p w:rsidR="00577642" w:rsidRDefault="00577642" w:rsidP="00577642">
      <w:pPr>
        <w:pStyle w:val="a5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7642" w:rsidRDefault="00577642" w:rsidP="00577642">
      <w:pPr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Аннотация к рабочей программе дисциплины «Литература»  9  класс</w:t>
      </w:r>
    </w:p>
    <w:p w:rsidR="00577642" w:rsidRDefault="00577642" w:rsidP="00577642">
      <w:pPr>
        <w:spacing w:line="100" w:lineRule="atLeast"/>
        <w:jc w:val="both"/>
        <w:rPr>
          <w:rFonts w:ascii="Times New Roman" w:hAnsi="Times New Roman"/>
          <w:color w:val="000000"/>
          <w:sz w:val="28"/>
        </w:rPr>
      </w:pPr>
    </w:p>
    <w:p w:rsidR="00577642" w:rsidRDefault="00577642" w:rsidP="00577642">
      <w:pPr>
        <w:pStyle w:val="a3"/>
        <w:spacing w:after="0" w:line="100" w:lineRule="atLeast"/>
        <w:ind w:left="18"/>
        <w:jc w:val="both"/>
        <w:rPr>
          <w:rFonts w:ascii="Times New Roman" w:eastAsia="TimesNewRomanPSMT" w:hAnsi="Times New Roman" w:cs="Times New Roman"/>
          <w:color w:val="000000"/>
          <w:spacing w:val="1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Рабочая программа  по литературе для 9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>римерных программ основного общего и среднего (полного) образования по литературе (письмо департамента государственной политики</w:t>
      </w:r>
      <w:proofErr w:type="gramEnd"/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 xml:space="preserve"> в образовании </w:t>
      </w:r>
      <w:proofErr w:type="spellStart"/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>МОиН</w:t>
      </w:r>
      <w:proofErr w:type="spellEnd"/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 xml:space="preserve"> РФ от 07.06.2005 г. № 03-1263), п</w:t>
      </w:r>
      <w:r>
        <w:rPr>
          <w:rFonts w:ascii="Times New Roman" w:eastAsia="TimesNewRomanPSMT" w:hAnsi="Times New Roman" w:cs="Times New Roman"/>
          <w:color w:val="000000"/>
          <w:spacing w:val="10"/>
          <w:sz w:val="28"/>
          <w:szCs w:val="28"/>
        </w:rPr>
        <w:t>рограммы общеобразовательных учреждений по литературе для обучающихся 5-11 классо</w:t>
      </w:r>
      <w:proofErr w:type="gramStart"/>
      <w:r>
        <w:rPr>
          <w:rFonts w:ascii="Times New Roman" w:eastAsia="TimesNewRomanPSMT" w:hAnsi="Times New Roman" w:cs="Times New Roman"/>
          <w:color w:val="000000"/>
          <w:spacing w:val="10"/>
          <w:sz w:val="28"/>
          <w:szCs w:val="28"/>
        </w:rPr>
        <w:t>в(</w:t>
      </w:r>
      <w:proofErr w:type="gramEnd"/>
      <w:r>
        <w:rPr>
          <w:rFonts w:ascii="Times New Roman" w:eastAsia="TimesNewRomanPSMT" w:hAnsi="Times New Roman" w:cs="Times New Roman"/>
          <w:color w:val="000000"/>
          <w:spacing w:val="10"/>
          <w:sz w:val="28"/>
          <w:szCs w:val="28"/>
        </w:rPr>
        <w:t>базовый уровень) под редакцией В.Я. Коровиной, допущенной Министерством образования и науки РФ 9-е издание, переработанное и дополненное Москва «Просвещение» 2007 год.</w:t>
      </w:r>
    </w:p>
    <w:p w:rsidR="00577642" w:rsidRDefault="00577642" w:rsidP="00577642">
      <w:pPr>
        <w:pStyle w:val="a3"/>
        <w:spacing w:after="0" w:line="100" w:lineRule="atLeast"/>
        <w:ind w:left="18"/>
        <w:jc w:val="both"/>
        <w:rPr>
          <w:rFonts w:ascii="Times New Roman" w:eastAsia="FuturaMediumC" w:hAnsi="Times New Roman" w:cs="FuturaMediumC"/>
          <w:color w:val="000000"/>
          <w:sz w:val="28"/>
          <w:szCs w:val="28"/>
        </w:rPr>
      </w:pP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Содержание программы направлено на освоение знаний, умений и навыков на базовом уровне.</w:t>
      </w:r>
    </w:p>
    <w:p w:rsidR="00577642" w:rsidRDefault="00577642" w:rsidP="00577642">
      <w:pPr>
        <w:pStyle w:val="a5"/>
        <w:spacing w:line="100" w:lineRule="atLeast"/>
        <w:ind w:left="89" w:firstLine="18"/>
        <w:jc w:val="both"/>
        <w:rPr>
          <w:rFonts w:ascii="PT Serif" w:eastAsia="FuturaMediumC" w:hAnsi="PT Serif" w:cs="Tahoma"/>
          <w:bCs/>
          <w:color w:val="000000"/>
          <w:sz w:val="28"/>
          <w:szCs w:val="28"/>
        </w:rPr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2013-2014 год, утвержденного Министерством образования и науки Российской Федерации от </w:t>
      </w:r>
      <w:r>
        <w:rPr>
          <w:rFonts w:ascii="PT Serif" w:eastAsia="FuturaMediumC" w:hAnsi="PT Serif" w:cs="Tahoma"/>
          <w:bCs/>
          <w:color w:val="000000"/>
          <w:sz w:val="28"/>
          <w:szCs w:val="28"/>
        </w:rPr>
        <w:t xml:space="preserve"> 19 декабря 2012 г. N 1067. </w:t>
      </w:r>
    </w:p>
    <w:p w:rsidR="00577642" w:rsidRDefault="00577642" w:rsidP="00577642">
      <w:pPr>
        <w:spacing w:line="100" w:lineRule="atLeast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 xml:space="preserve">Цель литературного образования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- становление духовного мира человека, создание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условий для формирования внутренних потребностей личности в непрерывном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совершенствовании, в реализации возможностей. </w:t>
      </w:r>
    </w:p>
    <w:p w:rsidR="00577642" w:rsidRDefault="00577642" w:rsidP="00577642">
      <w:pPr>
        <w:shd w:val="clear" w:color="auto" w:fill="FFFFFF"/>
        <w:ind w:left="5" w:firstLine="715"/>
        <w:jc w:val="both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Основные  задачи:</w:t>
      </w:r>
    </w:p>
    <w:p w:rsidR="00577642" w:rsidRDefault="00577642" w:rsidP="00577642">
      <w:pPr>
        <w:shd w:val="clear" w:color="auto" w:fill="FFFFFF"/>
        <w:ind w:left="5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—приобщение </w:t>
      </w:r>
      <w:proofErr w:type="gram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 богатствам   отечественной и мировой художественной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литературы;</w:t>
      </w:r>
    </w:p>
    <w:p w:rsidR="00577642" w:rsidRDefault="00577642" w:rsidP="00577642">
      <w:pPr>
        <w:pStyle w:val="a3"/>
        <w:spacing w:after="0" w:line="100" w:lineRule="atLeast"/>
        <w:jc w:val="both"/>
        <w:rPr>
          <w:rFonts w:ascii="Times New Roman" w:eastAsia="NewtonCSanPin-Regular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NewtonCSanPin-Regular" w:hAnsi="Times New Roman" w:cs="Times New Roman"/>
          <w:color w:val="000000"/>
          <w:spacing w:val="5"/>
          <w:sz w:val="28"/>
          <w:szCs w:val="28"/>
        </w:rPr>
        <w:t>—формирование гуманистического мира воззрения учащихся;</w:t>
      </w:r>
    </w:p>
    <w:p w:rsidR="00577642" w:rsidRDefault="00577642" w:rsidP="00577642">
      <w:pPr>
        <w:pStyle w:val="a3"/>
        <w:numPr>
          <w:ilvl w:val="0"/>
          <w:numId w:val="1"/>
        </w:numPr>
        <w:spacing w:after="0" w:line="100" w:lineRule="atLeast"/>
        <w:ind w:left="0" w:firstLine="0"/>
        <w:jc w:val="both"/>
        <w:rPr>
          <w:rFonts w:ascii="Times New Roman" w:eastAsia="NewtonCSanPin-Regular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NewtonCSanPin-Regular" w:hAnsi="Times New Roman" w:cs="Times New Roman"/>
          <w:color w:val="000000"/>
          <w:spacing w:val="6"/>
          <w:sz w:val="28"/>
          <w:szCs w:val="28"/>
        </w:rPr>
        <w:t xml:space="preserve">воспитание высоких нравственных качеств личности, патриотических чувств, </w:t>
      </w:r>
      <w:r>
        <w:rPr>
          <w:rFonts w:ascii="Times New Roman" w:eastAsia="NewtonCSanPin-Regular" w:hAnsi="Times New Roman" w:cs="Times New Roman"/>
          <w:color w:val="000000"/>
          <w:spacing w:val="5"/>
          <w:sz w:val="28"/>
          <w:szCs w:val="28"/>
        </w:rPr>
        <w:t>гражданской позиции;</w:t>
      </w:r>
    </w:p>
    <w:p w:rsidR="00577642" w:rsidRDefault="00577642" w:rsidP="00577642">
      <w:pPr>
        <w:pStyle w:val="a3"/>
        <w:numPr>
          <w:ilvl w:val="0"/>
          <w:numId w:val="1"/>
        </w:numPr>
        <w:spacing w:after="0" w:line="100" w:lineRule="atLeast"/>
        <w:ind w:left="0" w:firstLine="0"/>
        <w:jc w:val="both"/>
        <w:rPr>
          <w:rFonts w:ascii="PT Serif" w:eastAsia="NewtonCSanPin-Regular" w:hAnsi="PT Serif" w:cs="Times New Roman"/>
          <w:color w:val="000000"/>
          <w:spacing w:val="6"/>
          <w:sz w:val="28"/>
          <w:szCs w:val="28"/>
        </w:rPr>
      </w:pPr>
      <w:r>
        <w:rPr>
          <w:rFonts w:ascii="PT Serif" w:eastAsia="NewtonCSanPin-Regular" w:hAnsi="PT Serif" w:cs="Times New Roman"/>
          <w:color w:val="000000"/>
          <w:spacing w:val="6"/>
          <w:sz w:val="28"/>
          <w:szCs w:val="28"/>
        </w:rPr>
        <w:t xml:space="preserve">воспитание культуры речи </w:t>
      </w:r>
      <w:proofErr w:type="gramStart"/>
      <w:r>
        <w:rPr>
          <w:rFonts w:ascii="PT Serif" w:eastAsia="NewtonCSanPin-Regular" w:hAnsi="PT Serif" w:cs="Times New Roman"/>
          <w:color w:val="000000"/>
          <w:spacing w:val="6"/>
          <w:sz w:val="28"/>
          <w:szCs w:val="28"/>
        </w:rPr>
        <w:t>обучающихся</w:t>
      </w:r>
      <w:proofErr w:type="gramEnd"/>
      <w:r>
        <w:rPr>
          <w:rFonts w:ascii="PT Serif" w:eastAsia="NewtonCSanPin-Regular" w:hAnsi="PT Serif" w:cs="Times New Roman"/>
          <w:color w:val="000000"/>
          <w:spacing w:val="6"/>
          <w:sz w:val="28"/>
          <w:szCs w:val="28"/>
        </w:rPr>
        <w:t>.</w:t>
      </w:r>
    </w:p>
    <w:p w:rsidR="00577642" w:rsidRDefault="00577642" w:rsidP="00577642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тем учебного курса:</w:t>
      </w:r>
      <w:r>
        <w:rPr>
          <w:rFonts w:ascii="Times New Roman" w:hAnsi="Times New Roman" w:cs="Times New Roman"/>
          <w:b/>
          <w:bCs/>
          <w:sz w:val="24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Введение. </w:t>
      </w:r>
      <w:r>
        <w:rPr>
          <w:rFonts w:ascii="Times New Roman" w:hAnsi="Times New Roman" w:cs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 w:cs="Times New Roman"/>
          <w:sz w:val="28"/>
          <w:szCs w:val="28"/>
        </w:rPr>
        <w:t xml:space="preserve">. Литература как искусство слова (углубление представлений). </w:t>
      </w:r>
      <w:r>
        <w:rPr>
          <w:rFonts w:ascii="Times New Roman" w:hAnsi="Times New Roman" w:cs="Times New Roman"/>
          <w:b/>
          <w:sz w:val="28"/>
          <w:szCs w:val="28"/>
        </w:rPr>
        <w:t xml:space="preserve">Древнерусская литература. </w:t>
      </w:r>
      <w:r>
        <w:rPr>
          <w:rFonts w:ascii="Times New Roman" w:hAnsi="Times New Roman" w:cs="Times New Roman"/>
          <w:color w:val="000000"/>
          <w:sz w:val="28"/>
          <w:szCs w:val="28"/>
        </w:rPr>
        <w:t>«Слово о полку Игореве»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 w:cs="Times New Roman"/>
          <w:sz w:val="28"/>
          <w:szCs w:val="28"/>
        </w:rPr>
        <w:t xml:space="preserve">. Слово как жанр древнерусской литературы. </w:t>
      </w:r>
      <w:r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М. В. Ломоносов.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«Вечернее размышление о Божием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величистве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случае великого северного сияния», «Ода на день восшествия на Всероссийский престол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Величества государыни Императрицы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Елисаветы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Петровны 1747 года».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 w:cs="Times New Roman"/>
          <w:sz w:val="28"/>
          <w:szCs w:val="28"/>
        </w:rPr>
        <w:t xml:space="preserve">. Ода как жанр лирической поэзии. Г.  Р. Державин.    «Властителям и судиям». «Памятник». А. Н. Радищев «Путешествие из Петербурга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Москву». (Обзор). Н. М. Карамзин. «Бедная Лиза». </w:t>
      </w:r>
      <w:r>
        <w:rPr>
          <w:rFonts w:ascii="Times New Roman" w:hAnsi="Times New Roman" w:cs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 w:cs="Times New Roman"/>
          <w:sz w:val="28"/>
          <w:szCs w:val="28"/>
        </w:rPr>
        <w:t xml:space="preserve">. Сентиментализм (расширение представлений) </w:t>
      </w:r>
      <w:r>
        <w:rPr>
          <w:rFonts w:ascii="Times New Roman" w:hAnsi="Times New Roman" w:cs="Times New Roman"/>
          <w:b/>
          <w:sz w:val="28"/>
          <w:szCs w:val="28"/>
        </w:rPr>
        <w:t xml:space="preserve">Русская литература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7642" w:rsidRDefault="00577642" w:rsidP="005776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А. Жуковский.  «Море». «Светлана», «Людмила». </w:t>
      </w:r>
      <w:r>
        <w:rPr>
          <w:rFonts w:ascii="Times New Roman" w:hAnsi="Times New Roman" w:cs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 w:cs="Times New Roman"/>
          <w:sz w:val="28"/>
          <w:szCs w:val="28"/>
        </w:rPr>
        <w:t>. Баллада (развитие представлений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sz w:val="28"/>
          <w:szCs w:val="28"/>
        </w:rPr>
        <w:t>. С. Грибоедов.  «Горе от ума». «Критика о комедии (И.А. Гончаров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терзаний»).  А. С. Пушкин.  «19 октября», «К Чаадаеву», «Анчар», «К морю». «Я вас любил»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«На холмах Грузии».  «Пророк», «Я памятник себе воздвиг нерукотворный». </w:t>
      </w:r>
      <w:r>
        <w:rPr>
          <w:rFonts w:ascii="Times New Roman" w:hAnsi="Times New Roman"/>
          <w:sz w:val="28"/>
          <w:szCs w:val="28"/>
        </w:rPr>
        <w:t xml:space="preserve">«Цыганы». «Моцарт и Сальери». </w:t>
      </w:r>
      <w:r>
        <w:rPr>
          <w:rFonts w:ascii="Times New Roman" w:hAnsi="Times New Roman" w:cs="Times New Roman"/>
          <w:sz w:val="28"/>
          <w:szCs w:val="28"/>
        </w:rPr>
        <w:t xml:space="preserve">«Евгений Онегин»- роман в стихах. </w:t>
      </w:r>
      <w:r>
        <w:rPr>
          <w:rFonts w:ascii="Times New Roman" w:hAnsi="Times New Roman" w:cs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 w:cs="Times New Roman"/>
          <w:sz w:val="28"/>
          <w:szCs w:val="28"/>
        </w:rPr>
        <w:t xml:space="preserve">: роман в стихах,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онегинская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строфа. </w:t>
      </w:r>
      <w:r>
        <w:rPr>
          <w:rFonts w:ascii="Times New Roman" w:hAnsi="Times New Roman" w:cs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 w:cs="Times New Roman"/>
          <w:sz w:val="28"/>
          <w:szCs w:val="28"/>
        </w:rPr>
        <w:t>: реализм (развитие понятия)</w:t>
      </w:r>
    </w:p>
    <w:p w:rsidR="00577642" w:rsidRDefault="00577642" w:rsidP="005776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Ю. Лермонтов стихотворения «Молитва», «Парус», «Смерть поэта», «Поэт», «Пророк».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Тема любви  в творчестве М. Ю. Лермонтова. </w:t>
      </w:r>
      <w:r>
        <w:rPr>
          <w:rFonts w:ascii="Times New Roman" w:hAnsi="Times New Roman" w:cs="Times New Roman"/>
          <w:sz w:val="28"/>
          <w:szCs w:val="28"/>
        </w:rPr>
        <w:t>«Нет, не тебя так пылко я люблю», «Расстались мы, но твой портрет»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олодое поколение, эпоха безвременья в лирике Лермонтова. «Дума», «Предсказание». Тема Родины и ее своеобразие «Родина»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.Ю. Лермонтов «Герой нашего времени». «Герой нашего времени» в критике В.Г. Белинский. </w:t>
      </w:r>
      <w:r>
        <w:rPr>
          <w:rFonts w:ascii="Times New Roman" w:hAnsi="Times New Roman" w:cs="Times New Roman"/>
          <w:i/>
          <w:sz w:val="28"/>
          <w:szCs w:val="28"/>
        </w:rPr>
        <w:t>Теория литературы.</w:t>
      </w:r>
      <w:r>
        <w:rPr>
          <w:rFonts w:ascii="Times New Roman" w:hAnsi="Times New Roman" w:cs="Times New Roman"/>
          <w:sz w:val="28"/>
          <w:szCs w:val="28"/>
        </w:rPr>
        <w:t xml:space="preserve"> Понятие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романтизма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(закрепление понятия). Психологизм художественной литературы. Психологический роман.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 В. Гоголь.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«Вечера на хуторе близ Диканьки», «Миргород» (с обобщением ранее изученного).  «Мертвые души»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еория литературы</w:t>
      </w:r>
      <w:r>
        <w:rPr>
          <w:rFonts w:ascii="Times New Roman" w:hAnsi="Times New Roman" w:cs="Times New Roman"/>
          <w:sz w:val="28"/>
          <w:szCs w:val="28"/>
        </w:rPr>
        <w:t xml:space="preserve">. Комическое и его виды: сатира, юмор, ирония, сарказм.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Поэма в оценках В. Г. Белинского.  </w:t>
      </w:r>
      <w:r>
        <w:rPr>
          <w:rFonts w:ascii="Times New Roman" w:hAnsi="Times New Roman" w:cs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 w:cs="Times New Roman"/>
          <w:sz w:val="28"/>
          <w:szCs w:val="28"/>
        </w:rPr>
        <w:t xml:space="preserve">. Понятие о герое и антигерое. Литературный тип. А. Н. Островский.  «Бедность не порок». </w:t>
      </w:r>
      <w:r>
        <w:rPr>
          <w:rFonts w:ascii="Times New Roman" w:hAnsi="Times New Roman" w:cs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 w:cs="Times New Roman"/>
          <w:sz w:val="28"/>
          <w:szCs w:val="28"/>
        </w:rPr>
        <w:t xml:space="preserve">. Комедия как жанр драматургии (развитие понятия) Ф. М. Достоевский. «Белые ночи». </w:t>
      </w:r>
      <w:r>
        <w:rPr>
          <w:rFonts w:ascii="Times New Roman" w:hAnsi="Times New Roman" w:cs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 w:cs="Times New Roman"/>
          <w:sz w:val="28"/>
          <w:szCs w:val="28"/>
        </w:rPr>
        <w:t>. Повесть (развитие понятия)</w:t>
      </w:r>
    </w:p>
    <w:p w:rsidR="00577642" w:rsidRDefault="00577642" w:rsidP="00577642">
      <w:pPr>
        <w:shd w:val="clear" w:color="auto" w:fill="FFFFFF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Л.  Н. Толстой. «Юность». </w:t>
      </w:r>
      <w:r>
        <w:rPr>
          <w:rFonts w:ascii="Times New Roman" w:hAnsi="Times New Roman" w:cs="Times New Roman"/>
          <w:sz w:val="28"/>
          <w:szCs w:val="28"/>
        </w:rPr>
        <w:t xml:space="preserve">А. П. Чехов. «Тоска»,  «Смерть чиновника». </w:t>
      </w:r>
      <w:r>
        <w:rPr>
          <w:rFonts w:ascii="Times New Roman" w:hAnsi="Times New Roman" w:cs="Times New Roman"/>
          <w:i/>
          <w:sz w:val="28"/>
          <w:szCs w:val="28"/>
        </w:rPr>
        <w:t>Теория литературы.</w:t>
      </w:r>
      <w:r>
        <w:rPr>
          <w:rFonts w:ascii="Times New Roman" w:hAnsi="Times New Roman" w:cs="Times New Roman"/>
          <w:sz w:val="28"/>
          <w:szCs w:val="28"/>
        </w:rPr>
        <w:t xml:space="preserve"> Развитие представлений о жанровых особенностях рассказа.</w:t>
      </w:r>
    </w:p>
    <w:p w:rsidR="00577642" w:rsidRDefault="00577642" w:rsidP="005776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Русская литература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 А. Бунин. «Темные аллеи». М. А. Булгаков.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«Собачье сердце»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еория литературы. Художественная условность, фантастика, сатира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понятий) </w:t>
      </w:r>
      <w:r>
        <w:rPr>
          <w:rFonts w:ascii="Times New Roman" w:hAnsi="Times New Roman" w:cs="Times New Roman"/>
          <w:sz w:val="28"/>
          <w:szCs w:val="28"/>
        </w:rPr>
        <w:t xml:space="preserve">М. А.  Шолохов. «Судьба человека». </w:t>
      </w:r>
      <w:r>
        <w:rPr>
          <w:rFonts w:ascii="Times New Roman" w:hAnsi="Times New Roman" w:cs="Times New Roman"/>
          <w:i/>
          <w:iCs/>
          <w:sz w:val="28"/>
          <w:szCs w:val="28"/>
        </w:rPr>
        <w:t>Теория литературы.</w:t>
      </w:r>
      <w:r>
        <w:rPr>
          <w:rFonts w:ascii="Times New Roman" w:hAnsi="Times New Roman" w:cs="Times New Roman"/>
          <w:sz w:val="28"/>
          <w:szCs w:val="28"/>
        </w:rPr>
        <w:t xml:space="preserve"> Реализм в художественной литературе (углубление понятия).</w:t>
      </w:r>
    </w:p>
    <w:p w:rsidR="00577642" w:rsidRDefault="00577642" w:rsidP="005776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И. Солженицын. «Матренин двор». </w:t>
      </w:r>
      <w:r>
        <w:rPr>
          <w:rFonts w:ascii="Times New Roman" w:hAnsi="Times New Roman" w:cs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 w:cs="Times New Roman"/>
          <w:sz w:val="28"/>
          <w:szCs w:val="28"/>
        </w:rPr>
        <w:t xml:space="preserve">. Притча (углубление понятия). Русская поэзия 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 века.  А. А. Блок  «Ветер принес издалека…», «О, весна без конца и без краю…», «О, я хочу безумно жить…». С. А. Есенин. «Вот уж вечер…», «Письмо к женщине», «Не жалею, не зову, не плачу…», «Разбуди меня завтра рано», «Отговорила роща золотая…»Тема любви в лирике поэта.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В. В. Маяковский.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«Послушайте!», «А вы могли бы?», «Люблю» (отрывок). </w:t>
      </w:r>
      <w:r>
        <w:rPr>
          <w:rFonts w:ascii="Times New Roman" w:hAnsi="Times New Roman" w:cs="Times New Roman"/>
          <w:sz w:val="28"/>
          <w:szCs w:val="28"/>
        </w:rPr>
        <w:t>М. И. Цветаева. «Идешь, на меня похожий…», «Бабушке», «Мне нравится, что вы больны не мной…», «Стихи к Блоку», «Родина», «Стихи о Москве»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тихи о поэзии, любви, жизни и смерти. А.А. Ахматова. «Стихотворные произведения из книг «Четки», «Белая стая», «Пушкин», «Подорожник», «Ветер войны»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А. Заболоцкий. «Я не ищу гармонию в природе…», «Где-то в поле возле Магадана…», «Можжевеловый куст» «Завещание».  Б. Л. Пастернак </w:t>
      </w:r>
      <w:r>
        <w:rPr>
          <w:rFonts w:ascii="Times New Roman" w:hAnsi="Times New Roman" w:cs="Times New Roman"/>
          <w:color w:val="000000"/>
          <w:sz w:val="28"/>
          <w:szCs w:val="28"/>
        </w:rPr>
        <w:t>«Красавица моя, вся стать...», «Перемена», «Весна в лесу», «Быть знаменитым некрасиво...», «Во всем мне хочется дойти..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А. Т. Твардовский.   «Урожай», «Весенние строчки», «Я убит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Ржевом». </w:t>
      </w:r>
      <w:r>
        <w:rPr>
          <w:rFonts w:ascii="Times New Roman" w:hAnsi="Times New Roman" w:cs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Силлаботоническая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тоническая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системы </w:t>
      </w:r>
      <w:r>
        <w:rPr>
          <w:rFonts w:ascii="Times New Roman" w:hAnsi="Times New Roman" w:cs="Times New Roman"/>
          <w:sz w:val="28"/>
          <w:szCs w:val="28"/>
        </w:rPr>
        <w:lastRenderedPageBreak/>
        <w:t>стихосложения. Виды рифм (углубление представлений)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есни и романсы на стихи поэтов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веков -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Романс и песня как синтетический жанр. А. С. Пушкин «Певец», М.Ю. Лермонтов «Отчего» В. Сологуб «Серенада», (Закинув плащ с гитарой под рукою); Н.А. Некрасов «Тройка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Что ты жадно глядишь на дорогу...);  Ф. И. Тютчев «К.Б.» (Я встретил вас — и все былое..); А.А. Фет «Я тебе ничего не скажу»; К. Симонов «Жди меня и я вернусь; А.А. Сурков «Бьётся в тесной печурке огонь», Н. Заболоцкий «Признание»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др.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Зарубежная литература.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Античная лирика.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Катулл. </w:t>
      </w:r>
      <w:r>
        <w:rPr>
          <w:rFonts w:ascii="Times New Roman" w:hAnsi="Times New Roman" w:cs="Times New Roman"/>
          <w:sz w:val="28"/>
          <w:szCs w:val="28"/>
        </w:rPr>
        <w:t xml:space="preserve"> «Нет, ни одна средь женщин…»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>Нет, не надейся признание заслужить…». Гораций  «Я воздвиг памятник…». Данте Алигьери «Божественная комедия» (фрагменты). У. Шекспир. «Гамлет» И. В. Гете. «Фауст» как философская трагедия.</w:t>
      </w:r>
    </w:p>
    <w:p w:rsidR="00577642" w:rsidRDefault="00577642" w:rsidP="00577642">
      <w:pPr>
        <w:pStyle w:val="a3"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8"/>
          <w:szCs w:val="28"/>
        </w:rPr>
        <w:t xml:space="preserve">в 9 классе для изучения </w:t>
      </w:r>
    </w:p>
    <w:p w:rsidR="00577642" w:rsidRDefault="00577642" w:rsidP="00577642">
      <w:pPr>
        <w:pStyle w:val="a3"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литературы из часов федерального компонента отводится 3 часа в неделю. Рабочая программа рассчитана на  105 часов – 35 учебных недель. </w:t>
      </w:r>
    </w:p>
    <w:p w:rsidR="00577642" w:rsidRDefault="00577642" w:rsidP="00577642">
      <w:pPr>
        <w:pStyle w:val="a5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577642" w:rsidRDefault="00577642" w:rsidP="00577642">
      <w:pPr>
        <w:pStyle w:val="a5"/>
        <w:spacing w:line="100" w:lineRule="atLeast"/>
        <w:jc w:val="both"/>
        <w:rPr>
          <w:rFonts w:ascii="Times New Roman" w:eastAsia="NewtonCSanPin-Regular" w:hAnsi="Times New Roman" w:cs="NewtonCSanPin-Regular"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ab/>
        <w:t>1. Литература. 9 класс: учебник для общеобразовательных учреждений в 2-х частях/ В.Я. Коровина, В.П. Журавлёв, В.И. Коровин/- Москва:  Просвещение, 2011 г.</w:t>
      </w:r>
    </w:p>
    <w:p w:rsidR="00B52F4C" w:rsidRDefault="00B52F4C"/>
    <w:sectPr w:rsidR="00B52F4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Mincho"/>
    <w:charset w:val="8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MediumC">
    <w:charset w:val="00"/>
    <w:family w:val="auto"/>
    <w:pitch w:val="default"/>
    <w:sig w:usb0="00000000" w:usb1="00000000" w:usb2="00000000" w:usb3="00000000" w:csb0="00000000" w:csb1="00000000"/>
  </w:font>
  <w:font w:name="PT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642"/>
    <w:rsid w:val="000042B7"/>
    <w:rsid w:val="00004CE6"/>
    <w:rsid w:val="00005EEA"/>
    <w:rsid w:val="00006E08"/>
    <w:rsid w:val="000104A3"/>
    <w:rsid w:val="000123C0"/>
    <w:rsid w:val="00014133"/>
    <w:rsid w:val="0001542E"/>
    <w:rsid w:val="00015C30"/>
    <w:rsid w:val="00017B5D"/>
    <w:rsid w:val="000204C5"/>
    <w:rsid w:val="0002453B"/>
    <w:rsid w:val="00024804"/>
    <w:rsid w:val="00024B6E"/>
    <w:rsid w:val="00025DD3"/>
    <w:rsid w:val="0003049C"/>
    <w:rsid w:val="000320EE"/>
    <w:rsid w:val="00044137"/>
    <w:rsid w:val="00044CB6"/>
    <w:rsid w:val="00053100"/>
    <w:rsid w:val="00054986"/>
    <w:rsid w:val="00056681"/>
    <w:rsid w:val="00056B05"/>
    <w:rsid w:val="00057B25"/>
    <w:rsid w:val="000608FF"/>
    <w:rsid w:val="00063450"/>
    <w:rsid w:val="000674BC"/>
    <w:rsid w:val="000676AE"/>
    <w:rsid w:val="000720C5"/>
    <w:rsid w:val="00081500"/>
    <w:rsid w:val="000928E3"/>
    <w:rsid w:val="00092F15"/>
    <w:rsid w:val="0009368F"/>
    <w:rsid w:val="00095B1C"/>
    <w:rsid w:val="000B10DA"/>
    <w:rsid w:val="000B2040"/>
    <w:rsid w:val="000B2B41"/>
    <w:rsid w:val="000B4761"/>
    <w:rsid w:val="000B5BEA"/>
    <w:rsid w:val="000C008B"/>
    <w:rsid w:val="000C2BD3"/>
    <w:rsid w:val="000C3804"/>
    <w:rsid w:val="000C79F2"/>
    <w:rsid w:val="000D0C77"/>
    <w:rsid w:val="000D0FE1"/>
    <w:rsid w:val="000D2633"/>
    <w:rsid w:val="000D7F9D"/>
    <w:rsid w:val="000E294B"/>
    <w:rsid w:val="000F1C7B"/>
    <w:rsid w:val="001026BD"/>
    <w:rsid w:val="001040C1"/>
    <w:rsid w:val="001104D6"/>
    <w:rsid w:val="0011606A"/>
    <w:rsid w:val="0012089E"/>
    <w:rsid w:val="00123029"/>
    <w:rsid w:val="001236B4"/>
    <w:rsid w:val="00124A78"/>
    <w:rsid w:val="00127BA1"/>
    <w:rsid w:val="00130B4A"/>
    <w:rsid w:val="001312DC"/>
    <w:rsid w:val="00131775"/>
    <w:rsid w:val="001336EF"/>
    <w:rsid w:val="001347B3"/>
    <w:rsid w:val="00134C0B"/>
    <w:rsid w:val="001353F2"/>
    <w:rsid w:val="00136400"/>
    <w:rsid w:val="00142670"/>
    <w:rsid w:val="0015079A"/>
    <w:rsid w:val="0015172A"/>
    <w:rsid w:val="00151937"/>
    <w:rsid w:val="00151E9C"/>
    <w:rsid w:val="0015345A"/>
    <w:rsid w:val="0015484B"/>
    <w:rsid w:val="00157B2F"/>
    <w:rsid w:val="00157D48"/>
    <w:rsid w:val="00165FE6"/>
    <w:rsid w:val="001704C2"/>
    <w:rsid w:val="00173AA1"/>
    <w:rsid w:val="00176669"/>
    <w:rsid w:val="00176C8E"/>
    <w:rsid w:val="0017741D"/>
    <w:rsid w:val="00181119"/>
    <w:rsid w:val="00183F4D"/>
    <w:rsid w:val="0018537D"/>
    <w:rsid w:val="00191EC2"/>
    <w:rsid w:val="00193032"/>
    <w:rsid w:val="00193971"/>
    <w:rsid w:val="00193C5E"/>
    <w:rsid w:val="00193F96"/>
    <w:rsid w:val="00194C54"/>
    <w:rsid w:val="00196A35"/>
    <w:rsid w:val="001A0F8F"/>
    <w:rsid w:val="001A26BC"/>
    <w:rsid w:val="001A2AA0"/>
    <w:rsid w:val="001A2AA3"/>
    <w:rsid w:val="001A50F6"/>
    <w:rsid w:val="001B3028"/>
    <w:rsid w:val="001B58E7"/>
    <w:rsid w:val="001B73C8"/>
    <w:rsid w:val="001B7BD4"/>
    <w:rsid w:val="001C27A2"/>
    <w:rsid w:val="001C676D"/>
    <w:rsid w:val="001D2772"/>
    <w:rsid w:val="001D4C60"/>
    <w:rsid w:val="001D6007"/>
    <w:rsid w:val="001E1CD0"/>
    <w:rsid w:val="001E271D"/>
    <w:rsid w:val="001F482E"/>
    <w:rsid w:val="001F4B50"/>
    <w:rsid w:val="001F503C"/>
    <w:rsid w:val="001F6057"/>
    <w:rsid w:val="001F6C1A"/>
    <w:rsid w:val="001F6E37"/>
    <w:rsid w:val="001F7E26"/>
    <w:rsid w:val="00203699"/>
    <w:rsid w:val="002041E3"/>
    <w:rsid w:val="00204862"/>
    <w:rsid w:val="00213FDF"/>
    <w:rsid w:val="002154CE"/>
    <w:rsid w:val="00220333"/>
    <w:rsid w:val="002210CC"/>
    <w:rsid w:val="002221EA"/>
    <w:rsid w:val="00226D17"/>
    <w:rsid w:val="00227F79"/>
    <w:rsid w:val="002372DA"/>
    <w:rsid w:val="002405EB"/>
    <w:rsid w:val="00245675"/>
    <w:rsid w:val="00246575"/>
    <w:rsid w:val="00253EEE"/>
    <w:rsid w:val="00261225"/>
    <w:rsid w:val="002613D0"/>
    <w:rsid w:val="002624A3"/>
    <w:rsid w:val="00262587"/>
    <w:rsid w:val="00264945"/>
    <w:rsid w:val="00266C50"/>
    <w:rsid w:val="00271C7E"/>
    <w:rsid w:val="00272642"/>
    <w:rsid w:val="00272E9F"/>
    <w:rsid w:val="00277448"/>
    <w:rsid w:val="0028394C"/>
    <w:rsid w:val="00284F1D"/>
    <w:rsid w:val="00285342"/>
    <w:rsid w:val="00286679"/>
    <w:rsid w:val="002927EF"/>
    <w:rsid w:val="002A1575"/>
    <w:rsid w:val="002A34FE"/>
    <w:rsid w:val="002A36B2"/>
    <w:rsid w:val="002B4F43"/>
    <w:rsid w:val="002C157E"/>
    <w:rsid w:val="002C3C8A"/>
    <w:rsid w:val="002D00A0"/>
    <w:rsid w:val="002D174E"/>
    <w:rsid w:val="002D1CFA"/>
    <w:rsid w:val="002D2D14"/>
    <w:rsid w:val="002D3061"/>
    <w:rsid w:val="002D5BD5"/>
    <w:rsid w:val="002E18B2"/>
    <w:rsid w:val="002E570E"/>
    <w:rsid w:val="002E5CD0"/>
    <w:rsid w:val="002E6B6D"/>
    <w:rsid w:val="002F14F2"/>
    <w:rsid w:val="002F3461"/>
    <w:rsid w:val="002F5301"/>
    <w:rsid w:val="0030573C"/>
    <w:rsid w:val="00306584"/>
    <w:rsid w:val="0030658A"/>
    <w:rsid w:val="003160CE"/>
    <w:rsid w:val="003179EF"/>
    <w:rsid w:val="0032330E"/>
    <w:rsid w:val="00323466"/>
    <w:rsid w:val="0033065F"/>
    <w:rsid w:val="003306C2"/>
    <w:rsid w:val="0033772C"/>
    <w:rsid w:val="00350DA5"/>
    <w:rsid w:val="00354811"/>
    <w:rsid w:val="0037126F"/>
    <w:rsid w:val="00373D10"/>
    <w:rsid w:val="00375039"/>
    <w:rsid w:val="003762A7"/>
    <w:rsid w:val="00377756"/>
    <w:rsid w:val="00380486"/>
    <w:rsid w:val="003810AF"/>
    <w:rsid w:val="00381397"/>
    <w:rsid w:val="00384896"/>
    <w:rsid w:val="00386D5F"/>
    <w:rsid w:val="00394F8F"/>
    <w:rsid w:val="003A24D5"/>
    <w:rsid w:val="003A3B77"/>
    <w:rsid w:val="003A5E09"/>
    <w:rsid w:val="003B16F0"/>
    <w:rsid w:val="003B5320"/>
    <w:rsid w:val="003B5C3B"/>
    <w:rsid w:val="003C5CC9"/>
    <w:rsid w:val="003D4110"/>
    <w:rsid w:val="003D4153"/>
    <w:rsid w:val="003D4CE3"/>
    <w:rsid w:val="003D6283"/>
    <w:rsid w:val="003D66C5"/>
    <w:rsid w:val="003E3332"/>
    <w:rsid w:val="003E36F9"/>
    <w:rsid w:val="003E4F40"/>
    <w:rsid w:val="003F1AB4"/>
    <w:rsid w:val="003F1E8E"/>
    <w:rsid w:val="003F3440"/>
    <w:rsid w:val="00402E59"/>
    <w:rsid w:val="0041283A"/>
    <w:rsid w:val="00414451"/>
    <w:rsid w:val="004154D4"/>
    <w:rsid w:val="00425B03"/>
    <w:rsid w:val="00433229"/>
    <w:rsid w:val="004341AB"/>
    <w:rsid w:val="0043712E"/>
    <w:rsid w:val="0044546A"/>
    <w:rsid w:val="0045608F"/>
    <w:rsid w:val="00456E85"/>
    <w:rsid w:val="00457BD1"/>
    <w:rsid w:val="004601EB"/>
    <w:rsid w:val="00466660"/>
    <w:rsid w:val="0047741E"/>
    <w:rsid w:val="0048116C"/>
    <w:rsid w:val="0048405B"/>
    <w:rsid w:val="00486ED6"/>
    <w:rsid w:val="0049091A"/>
    <w:rsid w:val="004920FC"/>
    <w:rsid w:val="00492B5B"/>
    <w:rsid w:val="004A2097"/>
    <w:rsid w:val="004A45E3"/>
    <w:rsid w:val="004A595C"/>
    <w:rsid w:val="004B0B4D"/>
    <w:rsid w:val="004B4F1C"/>
    <w:rsid w:val="004B62DF"/>
    <w:rsid w:val="004C3A4D"/>
    <w:rsid w:val="004D04AA"/>
    <w:rsid w:val="004D6494"/>
    <w:rsid w:val="004D674E"/>
    <w:rsid w:val="004D7634"/>
    <w:rsid w:val="004D7FA9"/>
    <w:rsid w:val="004E3EE5"/>
    <w:rsid w:val="004E557C"/>
    <w:rsid w:val="004F222D"/>
    <w:rsid w:val="004F2D91"/>
    <w:rsid w:val="004F491B"/>
    <w:rsid w:val="004F59CB"/>
    <w:rsid w:val="005006EF"/>
    <w:rsid w:val="00505AF2"/>
    <w:rsid w:val="005067ED"/>
    <w:rsid w:val="0050709A"/>
    <w:rsid w:val="0051042B"/>
    <w:rsid w:val="00513EF4"/>
    <w:rsid w:val="00516560"/>
    <w:rsid w:val="00531274"/>
    <w:rsid w:val="00536C40"/>
    <w:rsid w:val="005426BB"/>
    <w:rsid w:val="005438AB"/>
    <w:rsid w:val="00546F76"/>
    <w:rsid w:val="00550E1C"/>
    <w:rsid w:val="00551F66"/>
    <w:rsid w:val="00552299"/>
    <w:rsid w:val="005539C2"/>
    <w:rsid w:val="00553C9C"/>
    <w:rsid w:val="00557C7A"/>
    <w:rsid w:val="00557EAC"/>
    <w:rsid w:val="0056314D"/>
    <w:rsid w:val="00563840"/>
    <w:rsid w:val="0056773A"/>
    <w:rsid w:val="005727A2"/>
    <w:rsid w:val="00577642"/>
    <w:rsid w:val="005832B6"/>
    <w:rsid w:val="005870FC"/>
    <w:rsid w:val="00591F78"/>
    <w:rsid w:val="005A5D77"/>
    <w:rsid w:val="005A615A"/>
    <w:rsid w:val="005A758B"/>
    <w:rsid w:val="005A7E62"/>
    <w:rsid w:val="005B6D25"/>
    <w:rsid w:val="005B715D"/>
    <w:rsid w:val="005B7F83"/>
    <w:rsid w:val="005C04F6"/>
    <w:rsid w:val="005C2345"/>
    <w:rsid w:val="005D69B4"/>
    <w:rsid w:val="005E0C0D"/>
    <w:rsid w:val="005E3925"/>
    <w:rsid w:val="005E3933"/>
    <w:rsid w:val="005F2C60"/>
    <w:rsid w:val="0060254A"/>
    <w:rsid w:val="00602C7B"/>
    <w:rsid w:val="006060A4"/>
    <w:rsid w:val="00613A3C"/>
    <w:rsid w:val="006161DE"/>
    <w:rsid w:val="00616E75"/>
    <w:rsid w:val="00622159"/>
    <w:rsid w:val="00624FE1"/>
    <w:rsid w:val="00627D01"/>
    <w:rsid w:val="0063024E"/>
    <w:rsid w:val="0063049B"/>
    <w:rsid w:val="0063550F"/>
    <w:rsid w:val="00635973"/>
    <w:rsid w:val="00635EBE"/>
    <w:rsid w:val="00637846"/>
    <w:rsid w:val="0064453B"/>
    <w:rsid w:val="006465EB"/>
    <w:rsid w:val="00650579"/>
    <w:rsid w:val="0065486E"/>
    <w:rsid w:val="00655208"/>
    <w:rsid w:val="006574D3"/>
    <w:rsid w:val="006579AE"/>
    <w:rsid w:val="00657D22"/>
    <w:rsid w:val="00664AE4"/>
    <w:rsid w:val="00672E02"/>
    <w:rsid w:val="006736AE"/>
    <w:rsid w:val="0067618B"/>
    <w:rsid w:val="00680C6A"/>
    <w:rsid w:val="006850D0"/>
    <w:rsid w:val="006856D3"/>
    <w:rsid w:val="006916BA"/>
    <w:rsid w:val="006920DA"/>
    <w:rsid w:val="0069531A"/>
    <w:rsid w:val="00695CA9"/>
    <w:rsid w:val="006968B5"/>
    <w:rsid w:val="00696A46"/>
    <w:rsid w:val="006A09C5"/>
    <w:rsid w:val="006A28FE"/>
    <w:rsid w:val="006A5682"/>
    <w:rsid w:val="006B17E2"/>
    <w:rsid w:val="006B210B"/>
    <w:rsid w:val="006B37F2"/>
    <w:rsid w:val="006C0838"/>
    <w:rsid w:val="006C3BE8"/>
    <w:rsid w:val="006C6E85"/>
    <w:rsid w:val="006D169A"/>
    <w:rsid w:val="006E2CDE"/>
    <w:rsid w:val="006E71AB"/>
    <w:rsid w:val="006F1DB9"/>
    <w:rsid w:val="006F4B0C"/>
    <w:rsid w:val="006F5251"/>
    <w:rsid w:val="007054D7"/>
    <w:rsid w:val="007104B4"/>
    <w:rsid w:val="007116EC"/>
    <w:rsid w:val="0071406E"/>
    <w:rsid w:val="00716703"/>
    <w:rsid w:val="0072100D"/>
    <w:rsid w:val="00721A2D"/>
    <w:rsid w:val="00721D8B"/>
    <w:rsid w:val="00722F4D"/>
    <w:rsid w:val="00725E81"/>
    <w:rsid w:val="00735DAA"/>
    <w:rsid w:val="00736416"/>
    <w:rsid w:val="00740048"/>
    <w:rsid w:val="00741758"/>
    <w:rsid w:val="00742F9A"/>
    <w:rsid w:val="00747643"/>
    <w:rsid w:val="0075026A"/>
    <w:rsid w:val="0075074E"/>
    <w:rsid w:val="00753EB6"/>
    <w:rsid w:val="00762411"/>
    <w:rsid w:val="0077237C"/>
    <w:rsid w:val="007749CB"/>
    <w:rsid w:val="00775985"/>
    <w:rsid w:val="007764C3"/>
    <w:rsid w:val="00781AAC"/>
    <w:rsid w:val="00786748"/>
    <w:rsid w:val="00786B5B"/>
    <w:rsid w:val="00787FD8"/>
    <w:rsid w:val="007965E0"/>
    <w:rsid w:val="007A6695"/>
    <w:rsid w:val="007A755C"/>
    <w:rsid w:val="007B0A9C"/>
    <w:rsid w:val="007B1683"/>
    <w:rsid w:val="007B648C"/>
    <w:rsid w:val="007C1C1A"/>
    <w:rsid w:val="007C231E"/>
    <w:rsid w:val="007C45CA"/>
    <w:rsid w:val="007C78C6"/>
    <w:rsid w:val="007D5CEC"/>
    <w:rsid w:val="007E1230"/>
    <w:rsid w:val="007E4F79"/>
    <w:rsid w:val="007E6066"/>
    <w:rsid w:val="007E6096"/>
    <w:rsid w:val="007E6F05"/>
    <w:rsid w:val="007F003E"/>
    <w:rsid w:val="007F255F"/>
    <w:rsid w:val="007F4476"/>
    <w:rsid w:val="007F6324"/>
    <w:rsid w:val="007F6D2A"/>
    <w:rsid w:val="00806EA2"/>
    <w:rsid w:val="0082014B"/>
    <w:rsid w:val="008349E3"/>
    <w:rsid w:val="00835604"/>
    <w:rsid w:val="0084309F"/>
    <w:rsid w:val="00845289"/>
    <w:rsid w:val="00851C36"/>
    <w:rsid w:val="00852F1A"/>
    <w:rsid w:val="00852F7A"/>
    <w:rsid w:val="00853142"/>
    <w:rsid w:val="00857150"/>
    <w:rsid w:val="0086446D"/>
    <w:rsid w:val="00864833"/>
    <w:rsid w:val="00866531"/>
    <w:rsid w:val="00875099"/>
    <w:rsid w:val="0087607B"/>
    <w:rsid w:val="00876A1F"/>
    <w:rsid w:val="00892902"/>
    <w:rsid w:val="00897191"/>
    <w:rsid w:val="008979E3"/>
    <w:rsid w:val="008A1014"/>
    <w:rsid w:val="008A20E1"/>
    <w:rsid w:val="008A43BE"/>
    <w:rsid w:val="008B5AFC"/>
    <w:rsid w:val="008C2451"/>
    <w:rsid w:val="008C45D5"/>
    <w:rsid w:val="008C78AA"/>
    <w:rsid w:val="008D233B"/>
    <w:rsid w:val="008D45D4"/>
    <w:rsid w:val="008D520A"/>
    <w:rsid w:val="008E022C"/>
    <w:rsid w:val="008E153F"/>
    <w:rsid w:val="008E559F"/>
    <w:rsid w:val="008F03C7"/>
    <w:rsid w:val="008F4AAB"/>
    <w:rsid w:val="008F529A"/>
    <w:rsid w:val="008F57F0"/>
    <w:rsid w:val="00905306"/>
    <w:rsid w:val="00906A10"/>
    <w:rsid w:val="00912867"/>
    <w:rsid w:val="009135D0"/>
    <w:rsid w:val="00913BB4"/>
    <w:rsid w:val="0091426B"/>
    <w:rsid w:val="00922038"/>
    <w:rsid w:val="0092483E"/>
    <w:rsid w:val="00933363"/>
    <w:rsid w:val="009335EF"/>
    <w:rsid w:val="00933807"/>
    <w:rsid w:val="009364D8"/>
    <w:rsid w:val="009412D2"/>
    <w:rsid w:val="00962D2C"/>
    <w:rsid w:val="0096653F"/>
    <w:rsid w:val="009720D0"/>
    <w:rsid w:val="00972745"/>
    <w:rsid w:val="00975A65"/>
    <w:rsid w:val="00975B0F"/>
    <w:rsid w:val="00983809"/>
    <w:rsid w:val="0098381F"/>
    <w:rsid w:val="009866BA"/>
    <w:rsid w:val="00990051"/>
    <w:rsid w:val="00992E34"/>
    <w:rsid w:val="00993A55"/>
    <w:rsid w:val="00993CA2"/>
    <w:rsid w:val="009959C2"/>
    <w:rsid w:val="009A3DB2"/>
    <w:rsid w:val="009A6FF4"/>
    <w:rsid w:val="009B17DD"/>
    <w:rsid w:val="009C26A9"/>
    <w:rsid w:val="009C634F"/>
    <w:rsid w:val="009C6DE1"/>
    <w:rsid w:val="009D4BED"/>
    <w:rsid w:val="009D762B"/>
    <w:rsid w:val="009D797E"/>
    <w:rsid w:val="009E041F"/>
    <w:rsid w:val="009E1F92"/>
    <w:rsid w:val="009E3566"/>
    <w:rsid w:val="009E45E3"/>
    <w:rsid w:val="009E6DB1"/>
    <w:rsid w:val="009F4414"/>
    <w:rsid w:val="009F5EC1"/>
    <w:rsid w:val="009F6007"/>
    <w:rsid w:val="00A04C09"/>
    <w:rsid w:val="00A06BDC"/>
    <w:rsid w:val="00A0749D"/>
    <w:rsid w:val="00A07C2D"/>
    <w:rsid w:val="00A162A8"/>
    <w:rsid w:val="00A1756E"/>
    <w:rsid w:val="00A17AB7"/>
    <w:rsid w:val="00A235F3"/>
    <w:rsid w:val="00A2541B"/>
    <w:rsid w:val="00A3645F"/>
    <w:rsid w:val="00A41775"/>
    <w:rsid w:val="00A4743E"/>
    <w:rsid w:val="00A509A6"/>
    <w:rsid w:val="00A50BD0"/>
    <w:rsid w:val="00A51049"/>
    <w:rsid w:val="00A5168C"/>
    <w:rsid w:val="00A5465A"/>
    <w:rsid w:val="00A6074A"/>
    <w:rsid w:val="00A63E74"/>
    <w:rsid w:val="00A6527F"/>
    <w:rsid w:val="00A70D13"/>
    <w:rsid w:val="00A749A1"/>
    <w:rsid w:val="00A76C54"/>
    <w:rsid w:val="00A82EA4"/>
    <w:rsid w:val="00A85AFE"/>
    <w:rsid w:val="00A86E9D"/>
    <w:rsid w:val="00A86FFC"/>
    <w:rsid w:val="00A95A43"/>
    <w:rsid w:val="00A95F02"/>
    <w:rsid w:val="00AA1F60"/>
    <w:rsid w:val="00AA283A"/>
    <w:rsid w:val="00AA493F"/>
    <w:rsid w:val="00AB1571"/>
    <w:rsid w:val="00AB3DEE"/>
    <w:rsid w:val="00AB4331"/>
    <w:rsid w:val="00AB452F"/>
    <w:rsid w:val="00AB6E15"/>
    <w:rsid w:val="00AC1186"/>
    <w:rsid w:val="00AC4193"/>
    <w:rsid w:val="00AC513E"/>
    <w:rsid w:val="00AC7EE7"/>
    <w:rsid w:val="00AD08B5"/>
    <w:rsid w:val="00AE2827"/>
    <w:rsid w:val="00AE2B92"/>
    <w:rsid w:val="00AF177B"/>
    <w:rsid w:val="00AF2A7A"/>
    <w:rsid w:val="00AF3C67"/>
    <w:rsid w:val="00AF7008"/>
    <w:rsid w:val="00B049D3"/>
    <w:rsid w:val="00B05E01"/>
    <w:rsid w:val="00B10CA0"/>
    <w:rsid w:val="00B12C4B"/>
    <w:rsid w:val="00B12D2F"/>
    <w:rsid w:val="00B17C0B"/>
    <w:rsid w:val="00B20657"/>
    <w:rsid w:val="00B21859"/>
    <w:rsid w:val="00B21D63"/>
    <w:rsid w:val="00B259BA"/>
    <w:rsid w:val="00B30FE4"/>
    <w:rsid w:val="00B31360"/>
    <w:rsid w:val="00B37274"/>
    <w:rsid w:val="00B374BC"/>
    <w:rsid w:val="00B4042D"/>
    <w:rsid w:val="00B42AE6"/>
    <w:rsid w:val="00B44C3E"/>
    <w:rsid w:val="00B467C2"/>
    <w:rsid w:val="00B52F4C"/>
    <w:rsid w:val="00B545D7"/>
    <w:rsid w:val="00B60904"/>
    <w:rsid w:val="00B609D3"/>
    <w:rsid w:val="00B67248"/>
    <w:rsid w:val="00B72FE1"/>
    <w:rsid w:val="00B820F8"/>
    <w:rsid w:val="00BA140A"/>
    <w:rsid w:val="00BA16B2"/>
    <w:rsid w:val="00BA249E"/>
    <w:rsid w:val="00BA584B"/>
    <w:rsid w:val="00BA7BDF"/>
    <w:rsid w:val="00BA7E1C"/>
    <w:rsid w:val="00BB51D0"/>
    <w:rsid w:val="00BB7B45"/>
    <w:rsid w:val="00BC32DD"/>
    <w:rsid w:val="00BC4F30"/>
    <w:rsid w:val="00BC6D71"/>
    <w:rsid w:val="00BD0AE0"/>
    <w:rsid w:val="00BD3219"/>
    <w:rsid w:val="00BD6D7F"/>
    <w:rsid w:val="00BE123F"/>
    <w:rsid w:val="00BE13B1"/>
    <w:rsid w:val="00BF211F"/>
    <w:rsid w:val="00BF2C26"/>
    <w:rsid w:val="00BF375F"/>
    <w:rsid w:val="00BF64C8"/>
    <w:rsid w:val="00C02DBC"/>
    <w:rsid w:val="00C050BE"/>
    <w:rsid w:val="00C05173"/>
    <w:rsid w:val="00C0585D"/>
    <w:rsid w:val="00C06412"/>
    <w:rsid w:val="00C11F8B"/>
    <w:rsid w:val="00C45398"/>
    <w:rsid w:val="00C47DCB"/>
    <w:rsid w:val="00C51907"/>
    <w:rsid w:val="00C61B1B"/>
    <w:rsid w:val="00C72DBF"/>
    <w:rsid w:val="00C730F8"/>
    <w:rsid w:val="00C74197"/>
    <w:rsid w:val="00C77C56"/>
    <w:rsid w:val="00C80AC3"/>
    <w:rsid w:val="00C861A4"/>
    <w:rsid w:val="00C90688"/>
    <w:rsid w:val="00C9128F"/>
    <w:rsid w:val="00C932E6"/>
    <w:rsid w:val="00C936FE"/>
    <w:rsid w:val="00CB060C"/>
    <w:rsid w:val="00CB13AA"/>
    <w:rsid w:val="00CB2C36"/>
    <w:rsid w:val="00CB3D23"/>
    <w:rsid w:val="00CB6B9B"/>
    <w:rsid w:val="00CC28CE"/>
    <w:rsid w:val="00CC39DD"/>
    <w:rsid w:val="00CC5917"/>
    <w:rsid w:val="00CF01F3"/>
    <w:rsid w:val="00CF1D3D"/>
    <w:rsid w:val="00CF245C"/>
    <w:rsid w:val="00CF4772"/>
    <w:rsid w:val="00CF6945"/>
    <w:rsid w:val="00D011AD"/>
    <w:rsid w:val="00D06B55"/>
    <w:rsid w:val="00D07C4E"/>
    <w:rsid w:val="00D07D58"/>
    <w:rsid w:val="00D17376"/>
    <w:rsid w:val="00D210BC"/>
    <w:rsid w:val="00D21DA5"/>
    <w:rsid w:val="00D23FDD"/>
    <w:rsid w:val="00D27F5B"/>
    <w:rsid w:val="00D41EAA"/>
    <w:rsid w:val="00D430D9"/>
    <w:rsid w:val="00D44772"/>
    <w:rsid w:val="00D45127"/>
    <w:rsid w:val="00D50ADC"/>
    <w:rsid w:val="00D51C6C"/>
    <w:rsid w:val="00D536C6"/>
    <w:rsid w:val="00D53C6C"/>
    <w:rsid w:val="00D5545F"/>
    <w:rsid w:val="00D55EA1"/>
    <w:rsid w:val="00D5660F"/>
    <w:rsid w:val="00D6466C"/>
    <w:rsid w:val="00D67A00"/>
    <w:rsid w:val="00D725E7"/>
    <w:rsid w:val="00D7513C"/>
    <w:rsid w:val="00D80C8C"/>
    <w:rsid w:val="00D92215"/>
    <w:rsid w:val="00D9318F"/>
    <w:rsid w:val="00DA08B6"/>
    <w:rsid w:val="00DA412F"/>
    <w:rsid w:val="00DB40D5"/>
    <w:rsid w:val="00DB49DB"/>
    <w:rsid w:val="00DB4F12"/>
    <w:rsid w:val="00DB5029"/>
    <w:rsid w:val="00DB61EC"/>
    <w:rsid w:val="00DB7BEF"/>
    <w:rsid w:val="00DC189D"/>
    <w:rsid w:val="00DC202F"/>
    <w:rsid w:val="00DC44D3"/>
    <w:rsid w:val="00DD168E"/>
    <w:rsid w:val="00DE109C"/>
    <w:rsid w:val="00DE2707"/>
    <w:rsid w:val="00DE40CD"/>
    <w:rsid w:val="00DE628C"/>
    <w:rsid w:val="00DF0758"/>
    <w:rsid w:val="00DF0DC3"/>
    <w:rsid w:val="00DF3B39"/>
    <w:rsid w:val="00DF69D6"/>
    <w:rsid w:val="00DF7C54"/>
    <w:rsid w:val="00E02449"/>
    <w:rsid w:val="00E10102"/>
    <w:rsid w:val="00E10CD1"/>
    <w:rsid w:val="00E11B68"/>
    <w:rsid w:val="00E17C05"/>
    <w:rsid w:val="00E20EA4"/>
    <w:rsid w:val="00E21F3D"/>
    <w:rsid w:val="00E21FD0"/>
    <w:rsid w:val="00E302AE"/>
    <w:rsid w:val="00E30447"/>
    <w:rsid w:val="00E354A6"/>
    <w:rsid w:val="00E361FB"/>
    <w:rsid w:val="00E40964"/>
    <w:rsid w:val="00E461DA"/>
    <w:rsid w:val="00E47B0A"/>
    <w:rsid w:val="00E565FB"/>
    <w:rsid w:val="00E57D61"/>
    <w:rsid w:val="00E611C4"/>
    <w:rsid w:val="00E75D48"/>
    <w:rsid w:val="00E76182"/>
    <w:rsid w:val="00E76EF5"/>
    <w:rsid w:val="00E86D94"/>
    <w:rsid w:val="00E951FE"/>
    <w:rsid w:val="00E9671A"/>
    <w:rsid w:val="00EB3006"/>
    <w:rsid w:val="00EB35FB"/>
    <w:rsid w:val="00EC3391"/>
    <w:rsid w:val="00ED0E27"/>
    <w:rsid w:val="00ED1358"/>
    <w:rsid w:val="00ED5C86"/>
    <w:rsid w:val="00ED79CB"/>
    <w:rsid w:val="00EE0696"/>
    <w:rsid w:val="00EE0CA8"/>
    <w:rsid w:val="00EE3C41"/>
    <w:rsid w:val="00EF141B"/>
    <w:rsid w:val="00EF5D7B"/>
    <w:rsid w:val="00EF779E"/>
    <w:rsid w:val="00EF7D53"/>
    <w:rsid w:val="00EF7E1C"/>
    <w:rsid w:val="00F0278E"/>
    <w:rsid w:val="00F1003A"/>
    <w:rsid w:val="00F13128"/>
    <w:rsid w:val="00F14D3D"/>
    <w:rsid w:val="00F15F36"/>
    <w:rsid w:val="00F16752"/>
    <w:rsid w:val="00F1779B"/>
    <w:rsid w:val="00F217FB"/>
    <w:rsid w:val="00F33E5B"/>
    <w:rsid w:val="00F359C4"/>
    <w:rsid w:val="00F374C9"/>
    <w:rsid w:val="00F37EA6"/>
    <w:rsid w:val="00F436BC"/>
    <w:rsid w:val="00F45DAE"/>
    <w:rsid w:val="00F539DD"/>
    <w:rsid w:val="00F5458A"/>
    <w:rsid w:val="00F55178"/>
    <w:rsid w:val="00F60133"/>
    <w:rsid w:val="00F624CB"/>
    <w:rsid w:val="00F64320"/>
    <w:rsid w:val="00F645E2"/>
    <w:rsid w:val="00F70F43"/>
    <w:rsid w:val="00F810B1"/>
    <w:rsid w:val="00F8213F"/>
    <w:rsid w:val="00F82141"/>
    <w:rsid w:val="00F877A0"/>
    <w:rsid w:val="00F928AD"/>
    <w:rsid w:val="00F92F96"/>
    <w:rsid w:val="00F939C3"/>
    <w:rsid w:val="00F9445E"/>
    <w:rsid w:val="00FA3766"/>
    <w:rsid w:val="00FB516C"/>
    <w:rsid w:val="00FC0A43"/>
    <w:rsid w:val="00FC5204"/>
    <w:rsid w:val="00FD5FA2"/>
    <w:rsid w:val="00FF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4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642"/>
    <w:pPr>
      <w:spacing w:after="120"/>
    </w:pPr>
  </w:style>
  <w:style w:type="character" w:customStyle="1" w:styleId="a4">
    <w:name w:val="Основной текст Знак"/>
    <w:basedOn w:val="a0"/>
    <w:link w:val="a3"/>
    <w:rsid w:val="00577642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5">
    <w:name w:val="Содержимое таблицы"/>
    <w:basedOn w:val="a"/>
    <w:rsid w:val="0057764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3982</Words>
  <Characters>22704</Characters>
  <Application>Microsoft Office Word</Application>
  <DocSecurity>0</DocSecurity>
  <Lines>189</Lines>
  <Paragraphs>53</Paragraphs>
  <ScaleCrop>false</ScaleCrop>
  <Company>Microsoft</Company>
  <LinksUpToDate>false</LinksUpToDate>
  <CharactersWithSpaces>26633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2017-12-12T06:53:00Z</dcterms:created>
  <dcterms:modified xsi:type="dcterms:W3CDTF">2017-12-12T06:54:00Z</dcterms:modified>
</cp:coreProperties>
</file>